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EB34BE" Type="http://schemas.openxmlformats.org/officeDocument/2006/relationships/officeDocument" Target="/word/document.xml" /><Relationship Id="coreR73EB34BE" Type="http://schemas.openxmlformats.org/package/2006/relationships/metadata/core-properties" Target="/docProps/core.xml" /><Relationship Id="customR73EB34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 pro gumárenskou výrobu (kód: 32-013-H)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gumárenskou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obuvnických polotovarů, materiálů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sériovou výrobu pryžové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strojů, zařízení a linek pro výrobu pryžové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gumárenských směsí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linek pro výrobu pryžové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obuvnických a gumárenských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Lisování pryžové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Vulkanizace pryžových komponentů a obuvi ve vulkanizačním kotli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a dokončování pryžové obuvi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26.04.2016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gumárenskou výrobu, 28.9.2026 13:52:07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http://katalog.nsp.cz/karta_p.aspx?id_jp=40&amp;kod_sm1=30).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gumárenské výroby obuvi.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obuvnických polotovarů, materiálů a obuvi,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druh obuvi (pryžová, gumotextilní) a obuvnického polotovaru (podešve, podpatky), ke kterému se budou vztahovat zadané úkoly podle zaměření konkrétní gumárenské výroby a místa konání zkoušky. 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obuvnických a gumárenských strojů,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a); technologické zařízení podle zaměření konkrétní gumárenské výroby, místa konání zkoušky a technických možností strojního vybavení daného provozu.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Aby se zamezilo finančním ztrátám, je žádoucí, aby uchazeč v odborných kompetencích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linek pro výrobu pryžové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obuvnických a gumárenských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Lisování pryžové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Vulkanizace pryžových komponentů a obuvi ve vulkanizačním kotli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při ověřování kritérií vykonával prakticky ty operace nebo pracovní úkony, které nezpůsobí finanční ztráty, tj. některé postupy simuluje, nebo některé pracovní úkony operací vykonává, pokud stroj není v chodu, nebo vykonává některé pracovní úkony operací pod dohledem řádné obsluhy, nebo vykonává pracovní úkony operací určené zkoušejícím a ostatní operace popíše nebo vysvětlí zkoušejícímu. Vybrané úkony operací může vykonávat paralelně nebo ve spolupráci s řádnou obsluhou strojů a zařízení. Zkouška bude probíhat za běžného provozu při výrobě pryžové obuvi, při kterém s ohledem na charakter výroby jde o velké finanční hodnoty zpracovávaných materiálů, strojů, linek a kvalitu vyrobeného produktu.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kritérií. Při ústním ověřování kritérií je třeba sledovat používání odborné terminologie a využívání odborných znalostí.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gumárenskou výrobu, 28.9.2026 13:52:07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Leoš Duda - Leon SHOES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gumárenskou výrobu, 28.9.2026 13:52:07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