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5D34C9B" Type="http://schemas.openxmlformats.org/officeDocument/2006/relationships/officeDocument" Target="/word/document.xml" /><Relationship Id="coreR15D34C9B" Type="http://schemas.openxmlformats.org/package/2006/relationships/metadata/core-properties" Target="/docProps/core.xml" /><Relationship Id="customR15D34C9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administrativních ploch (kód: 69-008-E)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Manipulace s chemickými a dezinfekčními látkami, přípravky a potřebnými pomůckami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příprava a kompletace, údržba a čištění pomůcek a strojů včetně pomůcek BOZP</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Identifikace základních materiálů podlah, nábytku, zařízení a volba vhodných technologických postupů dle harmonogramů prací</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úklidu sociálních zařízení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2</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Provádění mopování tvrdých podlahových ploch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2</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běžné údržby kobercových podlahových ploch a čalounění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2</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2</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Provádění údržby nábytku, zařízení a ploch do 1,5 m a nad 1,5 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Provádění čištění a údržby kuchyňských a stravovacích prostor</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2</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úklidu a čištění chodeb, schodišť, podest a teras</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2</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Provádění úklidu a údržby výtahů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čištění a údržby elektrozařízení</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2</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2</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Organizace práce na pracovišti</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7"/>
        <w:framePr w:w="8788" w:h="340" w:hRule="exact" w:wrap="none" w:vAnchor="page" w:hAnchor="margin" w:x="28" w:y="11575"/>
        <w:rPr>
          <w:rStyle w:val="C8"/>
          <w:rtl w:val="0"/>
        </w:rPr>
      </w:pPr>
      <w:r>
        <w:rPr>
          <w:rStyle w:val="C8"/>
          <w:rtl w:val="0"/>
        </w:rPr>
        <w:t>Platnost standardu</w:t>
      </w:r>
    </w:p>
    <w:p>
      <w:pPr>
        <w:pStyle w:val="P20"/>
        <w:framePr w:w="4283" w:h="248" w:hRule="exact" w:wrap="none" w:vAnchor="page" w:hAnchor="margin" w:x="28" w:y="11915"/>
        <w:rPr>
          <w:rStyle w:val="C15"/>
          <w:rtl w:val="0"/>
        </w:rPr>
      </w:pPr>
      <w:r>
        <w:rPr>
          <w:rStyle w:val="C15"/>
          <w:rtl w:val="0"/>
        </w:rPr>
        <w:t>Standard je platný od: 02.04.2011 do: 31.07.2014</w:t>
      </w:r>
    </w:p>
    <w:p>
      <w:pPr>
        <w:pStyle w:val="P21"/>
        <w:framePr w:w="7654" w:h="331" w:hRule="exact" w:wrap="none" w:vAnchor="page" w:hAnchor="margin" w:x="28" w:y="15940"/>
        <w:rPr>
          <w:rStyle w:val="C16"/>
          <w:rtl w:val="0"/>
        </w:rPr>
      </w:pPr>
      <w:r>
        <w:rPr>
          <w:rStyle w:val="C16"/>
          <w:rtl w:val="0"/>
        </w:rPr>
        <w:t>Úklidový pracovník administrativních ploch, 20.8.2026 18:57:45</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Manipulace s chemickými a dezinfekčními látkami, přípravky a potřebnými pomůckami</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Vysvětlit zásady správné manipulace s chemickými koncentráty a naředěnými přípravky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Vysvětlit zásady správné údržby a bezpečného uložení pomůcek</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Písemné a ústní ověření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Zvolit vhodné chemické a dezinfekční přípravky a nadávkovat je podle zadání oblasti úklidu, četnosti úklidu a případných speciálních požadavků klienta a zdůvodnit jejich výběr</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 a ústní ověření</w:t>
      </w:r>
    </w:p>
    <w:p>
      <w:pPr>
        <w:pStyle w:val="P16"/>
        <w:framePr w:w="6710" w:h="831" w:hRule="exact" w:wrap="none" w:vAnchor="page" w:hAnchor="margin" w:x="45" w:y="5341"/>
        <w:rPr>
          <w:rStyle w:val="C3"/>
          <w:rtl w:val="0"/>
        </w:rPr>
      </w:pPr>
    </w:p>
    <w:p>
      <w:pPr>
        <w:pStyle w:val="P17"/>
        <w:framePr w:w="6658" w:h="704" w:hRule="exact" w:wrap="none" w:vAnchor="page" w:hAnchor="margin" w:x="71" w:y="5397"/>
        <w:rPr>
          <w:rStyle w:val="C13"/>
          <w:rtl w:val="0"/>
        </w:rPr>
      </w:pPr>
      <w:r>
        <w:rPr>
          <w:rStyle w:val="C13"/>
          <w:rtl w:val="0"/>
        </w:rPr>
        <w:t>d) Spočítat spotřebu a určit správné dávkování daných prostředků na jednu dávku, případně na denní dávku při zadání míry znečištění a stavebního materiálu</w:t>
      </w:r>
    </w:p>
    <w:p>
      <w:pPr>
        <w:pStyle w:val="P30"/>
        <w:framePr w:w="3921" w:h="831" w:hRule="exact" w:wrap="none" w:vAnchor="page" w:hAnchor="margin" w:x="6800" w:y="5341"/>
        <w:rPr>
          <w:rStyle w:val="C3"/>
          <w:rtl w:val="0"/>
        </w:rPr>
      </w:pPr>
    </w:p>
    <w:p>
      <w:pPr>
        <w:pStyle w:val="P31"/>
        <w:framePr w:w="3839" w:h="704" w:hRule="exact" w:wrap="none" w:vAnchor="page" w:hAnchor="margin" w:x="6856" w:y="5397"/>
        <w:rPr>
          <w:rStyle w:val="C22"/>
          <w:rtl w:val="0"/>
        </w:rPr>
      </w:pPr>
      <w:r>
        <w:rPr>
          <w:rStyle w:val="C22"/>
          <w:rtl w:val="0"/>
        </w:rPr>
        <w:t>Praktické předvedení (výpočet) a ústní ověření</w:t>
      </w:r>
    </w:p>
    <w:p>
      <w:pPr>
        <w:pStyle w:val="P32"/>
        <w:framePr w:w="10710" w:h="248" w:hRule="exact" w:wrap="none" w:vAnchor="page" w:hAnchor="margin" w:x="28" w:y="6286"/>
        <w:rPr>
          <w:rStyle w:val="C23"/>
          <w:rtl w:val="0"/>
        </w:rPr>
      </w:pPr>
      <w:r>
        <w:rPr>
          <w:rStyle w:val="C23"/>
          <w:rtl w:val="0"/>
        </w:rPr>
        <w:t>Je třeba splnit všechna kritéria.</w:t>
      </w:r>
    </w:p>
    <w:p>
      <w:pPr>
        <w:pStyle w:val="P23"/>
        <w:framePr w:w="10710" w:h="340" w:hRule="exact" w:wrap="none" w:vAnchor="page" w:hAnchor="margin" w:x="28" w:y="6722"/>
        <w:rPr>
          <w:rStyle w:val="C18"/>
          <w:rtl w:val="0"/>
        </w:rPr>
      </w:pPr>
      <w:r>
        <w:rPr>
          <w:rStyle w:val="C18"/>
          <w:rtl w:val="0"/>
        </w:rPr>
        <w:t>Volba, příprava a kompletace, údržba a čištění pomůcek a strojů včetně pomůcek BOZP</w:t>
      </w:r>
    </w:p>
    <w:p>
      <w:pPr>
        <w:pStyle w:val="P24"/>
        <w:framePr w:w="6713" w:h="376" w:hRule="exact" w:wrap="none" w:vAnchor="page" w:hAnchor="margin" w:x="45" w:y="7161"/>
        <w:rPr>
          <w:rStyle w:val="C3"/>
          <w:rtl w:val="0"/>
        </w:rPr>
      </w:pPr>
    </w:p>
    <w:p>
      <w:pPr>
        <w:pStyle w:val="P25"/>
        <w:framePr w:w="6661" w:h="249" w:hRule="exact" w:wrap="none" w:vAnchor="page" w:hAnchor="margin" w:x="71" w:y="7232"/>
        <w:rPr>
          <w:rStyle w:val="C19"/>
          <w:rtl w:val="0"/>
        </w:rPr>
      </w:pPr>
      <w:r>
        <w:rPr>
          <w:rStyle w:val="C19"/>
          <w:rtl w:val="0"/>
        </w:rPr>
        <w:t>Kritéria hodnocení</w:t>
      </w:r>
    </w:p>
    <w:p>
      <w:pPr>
        <w:pStyle w:val="P26"/>
        <w:framePr w:w="3918" w:h="376" w:hRule="exact" w:wrap="none" w:vAnchor="page" w:hAnchor="margin" w:x="6803" w:y="7161"/>
        <w:rPr>
          <w:rStyle w:val="C3"/>
          <w:rtl w:val="0"/>
        </w:rPr>
      </w:pPr>
    </w:p>
    <w:p>
      <w:pPr>
        <w:pStyle w:val="P27"/>
        <w:framePr w:w="3836" w:h="249" w:hRule="exact" w:wrap="none" w:vAnchor="page" w:hAnchor="margin" w:x="6859" w:y="7232"/>
        <w:rPr>
          <w:rStyle w:val="C20"/>
          <w:rtl w:val="0"/>
        </w:rPr>
      </w:pPr>
      <w:r>
        <w:rPr>
          <w:rStyle w:val="C20"/>
          <w:rtl w:val="0"/>
        </w:rPr>
        <w:t>Způsoby ověření</w:t>
      </w:r>
    </w:p>
    <w:p>
      <w:pPr>
        <w:pStyle w:val="P12"/>
        <w:framePr w:w="6710" w:h="831" w:hRule="exact" w:wrap="none" w:vAnchor="page" w:hAnchor="margin" w:x="45" w:y="7537"/>
        <w:rPr>
          <w:rStyle w:val="C3"/>
          <w:rtl w:val="0"/>
        </w:rPr>
      </w:pPr>
    </w:p>
    <w:p>
      <w:pPr>
        <w:pStyle w:val="P13"/>
        <w:framePr w:w="6658" w:h="704" w:hRule="exact" w:wrap="none" w:vAnchor="page" w:hAnchor="margin" w:x="71" w:y="7593"/>
        <w:rPr>
          <w:rStyle w:val="C11"/>
          <w:rtl w:val="0"/>
        </w:rPr>
      </w:pPr>
      <w:r>
        <w:rPr>
          <w:rStyle w:val="C11"/>
          <w:rtl w:val="0"/>
        </w:rPr>
        <w:t>a) Zvolit vhodné úklidové pomůcky a zkompletovat je, připravit, zkompletovat a zkontrolovat příslušné stroje s ohledem na určený druh úklidu, danou četnost úklidu, stavební materiál a míru znečištění</w:t>
      </w:r>
    </w:p>
    <w:p>
      <w:pPr>
        <w:pStyle w:val="P28"/>
        <w:framePr w:w="3921" w:h="831" w:hRule="exact" w:wrap="none" w:vAnchor="page" w:hAnchor="margin" w:x="6800" w:y="7537"/>
        <w:rPr>
          <w:rStyle w:val="C3"/>
          <w:rtl w:val="0"/>
        </w:rPr>
      </w:pPr>
    </w:p>
    <w:p>
      <w:pPr>
        <w:pStyle w:val="P29"/>
        <w:framePr w:w="3839" w:h="704" w:hRule="exact" w:wrap="none" w:vAnchor="page" w:hAnchor="margin" w:x="6856" w:y="7593"/>
        <w:rPr>
          <w:rStyle w:val="C21"/>
          <w:rtl w:val="0"/>
        </w:rPr>
      </w:pPr>
      <w:r>
        <w:rPr>
          <w:rStyle w:val="C21"/>
          <w:rtl w:val="0"/>
        </w:rPr>
        <w:t>Praktické předvedení a ústní ověření</w:t>
      </w:r>
    </w:p>
    <w:p>
      <w:pPr>
        <w:pStyle w:val="P16"/>
        <w:framePr w:w="6710" w:h="376" w:hRule="exact" w:wrap="none" w:vAnchor="page" w:hAnchor="margin" w:x="45" w:y="8368"/>
        <w:rPr>
          <w:rStyle w:val="C3"/>
          <w:rtl w:val="0"/>
        </w:rPr>
      </w:pPr>
    </w:p>
    <w:p>
      <w:pPr>
        <w:pStyle w:val="P17"/>
        <w:framePr w:w="6658" w:h="249" w:hRule="exact" w:wrap="none" w:vAnchor="page" w:hAnchor="margin" w:x="71" w:y="8424"/>
        <w:rPr>
          <w:rStyle w:val="C13"/>
          <w:rtl w:val="0"/>
        </w:rPr>
      </w:pPr>
      <w:r>
        <w:rPr>
          <w:rStyle w:val="C13"/>
          <w:rtl w:val="0"/>
        </w:rPr>
        <w:t>b) Zvolit, připravit a obléct pomůcky BOZP</w:t>
      </w:r>
    </w:p>
    <w:p>
      <w:pPr>
        <w:pStyle w:val="P30"/>
        <w:framePr w:w="3921" w:h="376" w:hRule="exact" w:wrap="none" w:vAnchor="page" w:hAnchor="margin" w:x="6800" w:y="8368"/>
        <w:rPr>
          <w:rStyle w:val="C3"/>
          <w:rtl w:val="0"/>
        </w:rPr>
      </w:pPr>
    </w:p>
    <w:p>
      <w:pPr>
        <w:pStyle w:val="P31"/>
        <w:framePr w:w="3839" w:h="249" w:hRule="exact" w:wrap="none" w:vAnchor="page" w:hAnchor="margin" w:x="6856" w:y="8424"/>
        <w:rPr>
          <w:rStyle w:val="C22"/>
          <w:rtl w:val="0"/>
        </w:rPr>
      </w:pPr>
      <w:r>
        <w:rPr>
          <w:rStyle w:val="C22"/>
          <w:rtl w:val="0"/>
        </w:rPr>
        <w:t>Praktické předvedení a ústní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c) Uvést zásady kontroly strojů před prací a po práci</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Písemné a ústní ověření</w:t>
      </w:r>
    </w:p>
    <w:p>
      <w:pPr>
        <w:pStyle w:val="P16"/>
        <w:framePr w:w="6710" w:h="607" w:hRule="exact" w:wrap="none" w:vAnchor="page" w:hAnchor="margin" w:x="45" w:y="9121"/>
        <w:rPr>
          <w:rStyle w:val="C3"/>
          <w:rtl w:val="0"/>
        </w:rPr>
      </w:pPr>
    </w:p>
    <w:p>
      <w:pPr>
        <w:pStyle w:val="P17"/>
        <w:framePr w:w="6658" w:h="480" w:hRule="exact" w:wrap="none" w:vAnchor="page" w:hAnchor="margin" w:x="71" w:y="9177"/>
        <w:rPr>
          <w:rStyle w:val="C13"/>
          <w:rtl w:val="0"/>
        </w:rPr>
      </w:pPr>
      <w:r>
        <w:rPr>
          <w:rStyle w:val="C13"/>
          <w:rtl w:val="0"/>
        </w:rPr>
        <w:t>d) Identifikovat a vysvětlit barevné kódování úklidových pomůcek (barevný program)</w:t>
      </w:r>
    </w:p>
    <w:p>
      <w:pPr>
        <w:pStyle w:val="P30"/>
        <w:framePr w:w="3921" w:h="607" w:hRule="exact" w:wrap="none" w:vAnchor="page" w:hAnchor="margin" w:x="6800" w:y="9121"/>
        <w:rPr>
          <w:rStyle w:val="C3"/>
          <w:rtl w:val="0"/>
        </w:rPr>
      </w:pPr>
    </w:p>
    <w:p>
      <w:pPr>
        <w:pStyle w:val="P31"/>
        <w:framePr w:w="3839" w:h="480"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727"/>
        <w:rPr>
          <w:rStyle w:val="C3"/>
          <w:rtl w:val="0"/>
        </w:rPr>
      </w:pPr>
    </w:p>
    <w:p>
      <w:pPr>
        <w:pStyle w:val="P13"/>
        <w:framePr w:w="6658" w:h="249" w:hRule="exact" w:wrap="none" w:vAnchor="page" w:hAnchor="margin" w:x="71" w:y="9783"/>
        <w:rPr>
          <w:rStyle w:val="C11"/>
          <w:rtl w:val="0"/>
        </w:rPr>
      </w:pPr>
      <w:r>
        <w:rPr>
          <w:rStyle w:val="C11"/>
          <w:rtl w:val="0"/>
        </w:rPr>
        <w:t>e) Popsat obsah a rozsah údržby úklidových pomůcek a strojů</w:t>
      </w:r>
    </w:p>
    <w:p>
      <w:pPr>
        <w:pStyle w:val="P28"/>
        <w:framePr w:w="3921" w:h="376" w:hRule="exact" w:wrap="none" w:vAnchor="page" w:hAnchor="margin" w:x="6800" w:y="9727"/>
        <w:rPr>
          <w:rStyle w:val="C3"/>
          <w:rtl w:val="0"/>
        </w:rPr>
      </w:pPr>
    </w:p>
    <w:p>
      <w:pPr>
        <w:pStyle w:val="P29"/>
        <w:framePr w:w="3839" w:h="249" w:hRule="exact" w:wrap="none" w:vAnchor="page" w:hAnchor="margin" w:x="6856" w:y="9783"/>
        <w:rPr>
          <w:rStyle w:val="C21"/>
          <w:rtl w:val="0"/>
        </w:rPr>
      </w:pPr>
      <w:r>
        <w:rPr>
          <w:rStyle w:val="C21"/>
          <w:rtl w:val="0"/>
        </w:rPr>
        <w:t>Písemné a ústní ověření</w:t>
      </w:r>
    </w:p>
    <w:p>
      <w:pPr>
        <w:pStyle w:val="P16"/>
        <w:framePr w:w="6710" w:h="607" w:hRule="exact" w:wrap="none" w:vAnchor="page" w:hAnchor="margin" w:x="45" w:y="10104"/>
        <w:rPr>
          <w:rStyle w:val="C3"/>
          <w:rtl w:val="0"/>
        </w:rPr>
      </w:pPr>
    </w:p>
    <w:p>
      <w:pPr>
        <w:pStyle w:val="P17"/>
        <w:framePr w:w="6658" w:h="480" w:hRule="exact" w:wrap="none" w:vAnchor="page" w:hAnchor="margin" w:x="71" w:y="10160"/>
        <w:rPr>
          <w:rStyle w:val="C13"/>
          <w:rtl w:val="0"/>
        </w:rPr>
      </w:pPr>
      <w:r>
        <w:rPr>
          <w:rStyle w:val="C13"/>
          <w:rtl w:val="0"/>
        </w:rPr>
        <w:t>f) Vysvětlit zásady správného a bezpečného skladování a uložení strojů a pomůcek</w:t>
      </w:r>
    </w:p>
    <w:p>
      <w:pPr>
        <w:pStyle w:val="P30"/>
        <w:framePr w:w="3921" w:h="607" w:hRule="exact" w:wrap="none" w:vAnchor="page" w:hAnchor="margin" w:x="6800" w:y="10104"/>
        <w:rPr>
          <w:rStyle w:val="C3"/>
          <w:rtl w:val="0"/>
        </w:rPr>
      </w:pPr>
    </w:p>
    <w:p>
      <w:pPr>
        <w:pStyle w:val="P31"/>
        <w:framePr w:w="3839" w:h="480" w:hRule="exact" w:wrap="none" w:vAnchor="page" w:hAnchor="margin" w:x="6856" w:y="10160"/>
        <w:rPr>
          <w:rStyle w:val="C22"/>
          <w:rtl w:val="0"/>
        </w:rPr>
      </w:pPr>
      <w:r>
        <w:rPr>
          <w:rStyle w:val="C22"/>
          <w:rtl w:val="0"/>
        </w:rPr>
        <w:t>Písemné a ústní ověření</w:t>
      </w:r>
    </w:p>
    <w:p>
      <w:pPr>
        <w:pStyle w:val="P12"/>
        <w:framePr w:w="6710" w:h="607" w:hRule="exact" w:wrap="none" w:vAnchor="page" w:hAnchor="margin" w:x="45" w:y="10711"/>
        <w:rPr>
          <w:rStyle w:val="C3"/>
          <w:rtl w:val="0"/>
        </w:rPr>
      </w:pPr>
    </w:p>
    <w:p>
      <w:pPr>
        <w:pStyle w:val="P13"/>
        <w:framePr w:w="6658" w:h="480" w:hRule="exact" w:wrap="none" w:vAnchor="page" w:hAnchor="margin" w:x="71" w:y="10767"/>
        <w:rPr>
          <w:rStyle w:val="C11"/>
          <w:rtl w:val="0"/>
        </w:rPr>
      </w:pPr>
      <w:r>
        <w:rPr>
          <w:rStyle w:val="C11"/>
          <w:rtl w:val="0"/>
        </w:rPr>
        <w:t>g) Vysvětlit a předvést manipulaci s elektrickým zařízením ve vztahu k nebezpečí úrazu elektrickým proudem</w:t>
      </w:r>
    </w:p>
    <w:p>
      <w:pPr>
        <w:pStyle w:val="P28"/>
        <w:framePr w:w="3921" w:h="607" w:hRule="exact" w:wrap="none" w:vAnchor="page" w:hAnchor="margin" w:x="6800" w:y="10711"/>
        <w:rPr>
          <w:rStyle w:val="C3"/>
          <w:rtl w:val="0"/>
        </w:rPr>
      </w:pPr>
    </w:p>
    <w:p>
      <w:pPr>
        <w:pStyle w:val="P29"/>
        <w:framePr w:w="3839" w:h="480" w:hRule="exact" w:wrap="none" w:vAnchor="page" w:hAnchor="margin" w:x="6856" w:y="10767"/>
        <w:rPr>
          <w:rStyle w:val="C21"/>
          <w:rtl w:val="0"/>
        </w:rPr>
      </w:pPr>
      <w:r>
        <w:rPr>
          <w:rStyle w:val="C21"/>
          <w:rtl w:val="0"/>
        </w:rPr>
        <w:t>Praktické předvedení a ústní ověření</w:t>
      </w:r>
    </w:p>
    <w:p>
      <w:pPr>
        <w:pStyle w:val="P32"/>
        <w:framePr w:w="10710" w:h="248" w:hRule="exact" w:wrap="none" w:vAnchor="page" w:hAnchor="margin" w:x="28" w:y="11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18:57:45</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Zdůvodnit,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správný technologický postup podle četnosti úklidu, druhu stavebního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Zdůvodnit zvolený technologický postup podle četnosti úklidu, druhu stavebního materiálu a míry znečištění</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Vysvětlit obsah prací podle daného příkladového harmonogramu v denním, periodickém a generálním úklidu</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16"/>
        <w:framePr w:w="6710" w:h="607" w:hRule="exact" w:wrap="none" w:vAnchor="page" w:hAnchor="margin" w:x="45" w:y="6205"/>
        <w:rPr>
          <w:rStyle w:val="C3"/>
          <w:rtl w:val="0"/>
        </w:rPr>
      </w:pPr>
    </w:p>
    <w:p>
      <w:pPr>
        <w:pStyle w:val="P17"/>
        <w:framePr w:w="6658" w:h="480" w:hRule="exact" w:wrap="none" w:vAnchor="page" w:hAnchor="margin" w:x="71" w:y="6261"/>
        <w:rPr>
          <w:rStyle w:val="C13"/>
          <w:rtl w:val="0"/>
        </w:rPr>
      </w:pPr>
      <w:r>
        <w:rPr>
          <w:rStyle w:val="C13"/>
          <w:rtl w:val="0"/>
        </w:rPr>
        <w:t>f) Popsat organizaci prací v rámci jednotlivých technologií, míry znečištění a četnosti prací</w:t>
      </w:r>
    </w:p>
    <w:p>
      <w:pPr>
        <w:pStyle w:val="P30"/>
        <w:framePr w:w="3921" w:h="607" w:hRule="exact" w:wrap="none" w:vAnchor="page" w:hAnchor="margin" w:x="6800" w:y="6205"/>
        <w:rPr>
          <w:rStyle w:val="C3"/>
          <w:rtl w:val="0"/>
        </w:rPr>
      </w:pPr>
    </w:p>
    <w:p>
      <w:pPr>
        <w:pStyle w:val="P31"/>
        <w:framePr w:w="3839" w:h="480" w:hRule="exact" w:wrap="none" w:vAnchor="page" w:hAnchor="margin" w:x="6856" w:y="6261"/>
        <w:rPr>
          <w:rStyle w:val="C22"/>
          <w:rtl w:val="0"/>
        </w:rPr>
      </w:pPr>
      <w:r>
        <w:rPr>
          <w:rStyle w:val="C22"/>
          <w:rtl w:val="0"/>
        </w:rPr>
        <w:t>Písemné a ústní ověření</w:t>
      </w:r>
    </w:p>
    <w:p>
      <w:pPr>
        <w:pStyle w:val="P32"/>
        <w:framePr w:w="10710" w:h="248" w:hRule="exact" w:wrap="none" w:vAnchor="page" w:hAnchor="margin" w:x="28" w:y="6925"/>
        <w:rPr>
          <w:rStyle w:val="C23"/>
          <w:rtl w:val="0"/>
        </w:rPr>
      </w:pPr>
      <w:r>
        <w:rPr>
          <w:rStyle w:val="C23"/>
          <w:rtl w:val="0"/>
        </w:rPr>
        <w:t>Je třeba splnit všechna kritéria.</w:t>
      </w:r>
    </w:p>
    <w:p>
      <w:pPr>
        <w:pStyle w:val="P23"/>
        <w:framePr w:w="10710" w:h="340" w:hRule="exact" w:wrap="none" w:vAnchor="page" w:hAnchor="margin" w:x="28" w:y="7361"/>
        <w:rPr>
          <w:rStyle w:val="C18"/>
          <w:rtl w:val="0"/>
        </w:rPr>
      </w:pPr>
      <w:r>
        <w:rPr>
          <w:rStyle w:val="C18"/>
          <w:rtl w:val="0"/>
        </w:rPr>
        <w:t>Provádění úklidu sociálních zařízení</w:t>
      </w:r>
    </w:p>
    <w:p>
      <w:pPr>
        <w:pStyle w:val="P24"/>
        <w:framePr w:w="6713" w:h="376" w:hRule="exact" w:wrap="none" w:vAnchor="page" w:hAnchor="margin" w:x="45" w:y="7800"/>
        <w:rPr>
          <w:rStyle w:val="C3"/>
          <w:rtl w:val="0"/>
        </w:rPr>
      </w:pPr>
    </w:p>
    <w:p>
      <w:pPr>
        <w:pStyle w:val="P25"/>
        <w:framePr w:w="6661" w:h="249" w:hRule="exact" w:wrap="none" w:vAnchor="page" w:hAnchor="margin" w:x="71" w:y="7871"/>
        <w:rPr>
          <w:rStyle w:val="C19"/>
          <w:rtl w:val="0"/>
        </w:rPr>
      </w:pPr>
      <w:r>
        <w:rPr>
          <w:rStyle w:val="C19"/>
          <w:rtl w:val="0"/>
        </w:rPr>
        <w:t>Kritéria hodnocení</w:t>
      </w:r>
    </w:p>
    <w:p>
      <w:pPr>
        <w:pStyle w:val="P26"/>
        <w:framePr w:w="3918" w:h="376" w:hRule="exact" w:wrap="none" w:vAnchor="page" w:hAnchor="margin" w:x="6803" w:y="7800"/>
        <w:rPr>
          <w:rStyle w:val="C3"/>
          <w:rtl w:val="0"/>
        </w:rPr>
      </w:pPr>
    </w:p>
    <w:p>
      <w:pPr>
        <w:pStyle w:val="P27"/>
        <w:framePr w:w="3836" w:h="249" w:hRule="exact" w:wrap="none" w:vAnchor="page" w:hAnchor="margin" w:x="6859" w:y="7871"/>
        <w:rPr>
          <w:rStyle w:val="C20"/>
          <w:rtl w:val="0"/>
        </w:rPr>
      </w:pPr>
      <w:r>
        <w:rPr>
          <w:rStyle w:val="C20"/>
          <w:rtl w:val="0"/>
        </w:rPr>
        <w:t>Způsoby ověření</w:t>
      </w:r>
    </w:p>
    <w:p>
      <w:pPr>
        <w:pStyle w:val="P12"/>
        <w:framePr w:w="6710" w:h="376" w:hRule="exact" w:wrap="none" w:vAnchor="page" w:hAnchor="margin" w:x="45" w:y="8176"/>
        <w:rPr>
          <w:rStyle w:val="C3"/>
          <w:rtl w:val="0"/>
        </w:rPr>
      </w:pPr>
    </w:p>
    <w:p>
      <w:pPr>
        <w:pStyle w:val="P13"/>
        <w:framePr w:w="6658" w:h="249" w:hRule="exact" w:wrap="none" w:vAnchor="page" w:hAnchor="margin" w:x="71" w:y="8232"/>
        <w:rPr>
          <w:rStyle w:val="C11"/>
          <w:rtl w:val="0"/>
        </w:rPr>
      </w:pPr>
      <w:r>
        <w:rPr>
          <w:rStyle w:val="C11"/>
          <w:rtl w:val="0"/>
        </w:rPr>
        <w:t>a) Uklidit toalety, bidety a pisoáry</w:t>
      </w:r>
    </w:p>
    <w:p>
      <w:pPr>
        <w:pStyle w:val="P28"/>
        <w:framePr w:w="3921" w:h="376" w:hRule="exact" w:wrap="none" w:vAnchor="page" w:hAnchor="margin" w:x="6800" w:y="8176"/>
        <w:rPr>
          <w:rStyle w:val="C3"/>
          <w:rtl w:val="0"/>
        </w:rPr>
      </w:pPr>
    </w:p>
    <w:p>
      <w:pPr>
        <w:pStyle w:val="P29"/>
        <w:framePr w:w="3839" w:h="249" w:hRule="exact" w:wrap="none" w:vAnchor="page" w:hAnchor="margin" w:x="6856" w:y="8232"/>
        <w:rPr>
          <w:rStyle w:val="C21"/>
          <w:rtl w:val="0"/>
        </w:rPr>
      </w:pPr>
      <w:r>
        <w:rPr>
          <w:rStyle w:val="C21"/>
          <w:rtl w:val="0"/>
        </w:rPr>
        <w:t>Praktické předvedení a ústní ověření</w:t>
      </w:r>
    </w:p>
    <w:p>
      <w:pPr>
        <w:pStyle w:val="P16"/>
        <w:framePr w:w="6710" w:h="376" w:hRule="exact" w:wrap="none" w:vAnchor="page" w:hAnchor="margin" w:x="45" w:y="8552"/>
        <w:rPr>
          <w:rStyle w:val="C3"/>
          <w:rtl w:val="0"/>
        </w:rPr>
      </w:pPr>
    </w:p>
    <w:p>
      <w:pPr>
        <w:pStyle w:val="P17"/>
        <w:framePr w:w="6658" w:h="249" w:hRule="exact" w:wrap="none" w:vAnchor="page" w:hAnchor="margin" w:x="71" w:y="8608"/>
        <w:rPr>
          <w:rStyle w:val="C13"/>
          <w:rtl w:val="0"/>
        </w:rPr>
      </w:pPr>
      <w:r>
        <w:rPr>
          <w:rStyle w:val="C13"/>
          <w:rtl w:val="0"/>
        </w:rPr>
        <w:t>b) Uklidit umyvadla a sprchové kouty</w:t>
      </w:r>
    </w:p>
    <w:p>
      <w:pPr>
        <w:pStyle w:val="P30"/>
        <w:framePr w:w="3921" w:h="376" w:hRule="exact" w:wrap="none" w:vAnchor="page" w:hAnchor="margin" w:x="6800" w:y="8552"/>
        <w:rPr>
          <w:rStyle w:val="C3"/>
          <w:rtl w:val="0"/>
        </w:rPr>
      </w:pPr>
    </w:p>
    <w:p>
      <w:pPr>
        <w:pStyle w:val="P31"/>
        <w:framePr w:w="3839" w:h="249" w:hRule="exact" w:wrap="none" w:vAnchor="page" w:hAnchor="margin" w:x="6856" w:y="8608"/>
        <w:rPr>
          <w:rStyle w:val="C22"/>
          <w:rtl w:val="0"/>
        </w:rPr>
      </w:pPr>
      <w:r>
        <w:rPr>
          <w:rStyle w:val="C22"/>
          <w:rtl w:val="0"/>
        </w:rPr>
        <w:t>Praktické předvedení a ústní ověření</w:t>
      </w:r>
    </w:p>
    <w:p>
      <w:pPr>
        <w:pStyle w:val="P12"/>
        <w:framePr w:w="6710" w:h="376" w:hRule="exact" w:wrap="none" w:vAnchor="page" w:hAnchor="margin" w:x="45" w:y="8929"/>
        <w:rPr>
          <w:rStyle w:val="C3"/>
          <w:rtl w:val="0"/>
        </w:rPr>
      </w:pPr>
    </w:p>
    <w:p>
      <w:pPr>
        <w:pStyle w:val="P13"/>
        <w:framePr w:w="6658" w:h="249" w:hRule="exact" w:wrap="none" w:vAnchor="page" w:hAnchor="margin" w:x="71" w:y="8985"/>
        <w:rPr>
          <w:rStyle w:val="C11"/>
          <w:rtl w:val="0"/>
        </w:rPr>
      </w:pPr>
      <w:r>
        <w:rPr>
          <w:rStyle w:val="C11"/>
          <w:rtl w:val="0"/>
        </w:rPr>
        <w:t>c) Uklidit hygienické zásobníky, koše, zrcadla a ostatní zařízení</w:t>
      </w:r>
    </w:p>
    <w:p>
      <w:pPr>
        <w:pStyle w:val="P28"/>
        <w:framePr w:w="3921" w:h="376" w:hRule="exact" w:wrap="none" w:vAnchor="page" w:hAnchor="margin" w:x="6800" w:y="8929"/>
        <w:rPr>
          <w:rStyle w:val="C3"/>
          <w:rtl w:val="0"/>
        </w:rPr>
      </w:pPr>
    </w:p>
    <w:p>
      <w:pPr>
        <w:pStyle w:val="P29"/>
        <w:framePr w:w="3839" w:h="249" w:hRule="exact" w:wrap="none" w:vAnchor="page" w:hAnchor="margin" w:x="6856" w:y="8985"/>
        <w:rPr>
          <w:rStyle w:val="C21"/>
          <w:rtl w:val="0"/>
        </w:rPr>
      </w:pPr>
      <w:r>
        <w:rPr>
          <w:rStyle w:val="C21"/>
          <w:rtl w:val="0"/>
        </w:rPr>
        <w:t>Praktické předvedení a ústní ověření</w:t>
      </w:r>
    </w:p>
    <w:p>
      <w:pPr>
        <w:pStyle w:val="P16"/>
        <w:framePr w:w="6710" w:h="376" w:hRule="exact" w:wrap="none" w:vAnchor="page" w:hAnchor="margin" w:x="45" w:y="9305"/>
        <w:rPr>
          <w:rStyle w:val="C3"/>
          <w:rtl w:val="0"/>
        </w:rPr>
      </w:pPr>
    </w:p>
    <w:p>
      <w:pPr>
        <w:pStyle w:val="P17"/>
        <w:framePr w:w="6658" w:h="249" w:hRule="exact" w:wrap="none" w:vAnchor="page" w:hAnchor="margin" w:x="71" w:y="9361"/>
        <w:rPr>
          <w:rStyle w:val="C13"/>
          <w:rtl w:val="0"/>
        </w:rPr>
      </w:pPr>
      <w:r>
        <w:rPr>
          <w:rStyle w:val="C13"/>
          <w:rtl w:val="0"/>
        </w:rPr>
        <w:t>d) Uklidit skříňky a lavičky v šatně včetně zařízení</w:t>
      </w:r>
    </w:p>
    <w:p>
      <w:pPr>
        <w:pStyle w:val="P30"/>
        <w:framePr w:w="3921" w:h="376" w:hRule="exact" w:wrap="none" w:vAnchor="page" w:hAnchor="margin" w:x="6800" w:y="9305"/>
        <w:rPr>
          <w:rStyle w:val="C3"/>
          <w:rtl w:val="0"/>
        </w:rPr>
      </w:pPr>
    </w:p>
    <w:p>
      <w:pPr>
        <w:pStyle w:val="P31"/>
        <w:framePr w:w="3839" w:h="249" w:hRule="exact" w:wrap="none" w:vAnchor="page" w:hAnchor="margin" w:x="6856" w:y="9361"/>
        <w:rPr>
          <w:rStyle w:val="C22"/>
          <w:rtl w:val="0"/>
        </w:rPr>
      </w:pPr>
      <w:r>
        <w:rPr>
          <w:rStyle w:val="C22"/>
          <w:rtl w:val="0"/>
        </w:rPr>
        <w:t>Praktické předvedení a ústní ověření</w:t>
      </w:r>
    </w:p>
    <w:p>
      <w:pPr>
        <w:pStyle w:val="P12"/>
        <w:framePr w:w="6710" w:h="607" w:hRule="exact" w:wrap="none" w:vAnchor="page" w:hAnchor="margin" w:x="45" w:y="9681"/>
        <w:rPr>
          <w:rStyle w:val="C3"/>
          <w:rtl w:val="0"/>
        </w:rPr>
      </w:pPr>
    </w:p>
    <w:p>
      <w:pPr>
        <w:pStyle w:val="P13"/>
        <w:framePr w:w="6658" w:h="480" w:hRule="exact" w:wrap="none" w:vAnchor="page" w:hAnchor="margin" w:x="71" w:y="9737"/>
        <w:rPr>
          <w:rStyle w:val="C11"/>
          <w:rtl w:val="0"/>
        </w:rPr>
      </w:pPr>
      <w:r>
        <w:rPr>
          <w:rStyle w:val="C11"/>
          <w:rtl w:val="0"/>
        </w:rPr>
        <w:t>e) Vyčistit a ošetřit kliky, vypínače, baterie, světelné zdroje, větráky, parapety a topení</w:t>
      </w:r>
    </w:p>
    <w:p>
      <w:pPr>
        <w:pStyle w:val="P28"/>
        <w:framePr w:w="3921" w:h="607" w:hRule="exact" w:wrap="none" w:vAnchor="page" w:hAnchor="margin" w:x="6800" w:y="9681"/>
        <w:rPr>
          <w:rStyle w:val="C3"/>
          <w:rtl w:val="0"/>
        </w:rPr>
      </w:pPr>
    </w:p>
    <w:p>
      <w:pPr>
        <w:pStyle w:val="P29"/>
        <w:framePr w:w="3839" w:h="480" w:hRule="exact" w:wrap="none" w:vAnchor="page" w:hAnchor="margin" w:x="6856" w:y="9737"/>
        <w:rPr>
          <w:rStyle w:val="C21"/>
          <w:rtl w:val="0"/>
        </w:rPr>
      </w:pPr>
      <w:r>
        <w:rPr>
          <w:rStyle w:val="C21"/>
          <w:rtl w:val="0"/>
        </w:rPr>
        <w:t>Praktické předvedení a ústní ověření</w:t>
      </w:r>
    </w:p>
    <w:p>
      <w:pPr>
        <w:pStyle w:val="P16"/>
        <w:framePr w:w="6710" w:h="376" w:hRule="exact" w:wrap="none" w:vAnchor="page" w:hAnchor="margin" w:x="45" w:y="10288"/>
        <w:rPr>
          <w:rStyle w:val="C3"/>
          <w:rtl w:val="0"/>
        </w:rPr>
      </w:pPr>
    </w:p>
    <w:p>
      <w:pPr>
        <w:pStyle w:val="P17"/>
        <w:framePr w:w="6658" w:h="249" w:hRule="exact" w:wrap="none" w:vAnchor="page" w:hAnchor="margin" w:x="71" w:y="10344"/>
        <w:rPr>
          <w:rStyle w:val="C13"/>
          <w:rtl w:val="0"/>
        </w:rPr>
      </w:pPr>
      <w:r>
        <w:rPr>
          <w:rStyle w:val="C13"/>
          <w:rtl w:val="0"/>
        </w:rPr>
        <w:t>f) Uklidit obklady a dlažby</w:t>
      </w:r>
    </w:p>
    <w:p>
      <w:pPr>
        <w:pStyle w:val="P30"/>
        <w:framePr w:w="3921" w:h="376" w:hRule="exact" w:wrap="none" w:vAnchor="page" w:hAnchor="margin" w:x="6800" w:y="10288"/>
        <w:rPr>
          <w:rStyle w:val="C3"/>
          <w:rtl w:val="0"/>
        </w:rPr>
      </w:pPr>
    </w:p>
    <w:p>
      <w:pPr>
        <w:pStyle w:val="P31"/>
        <w:framePr w:w="3839" w:h="249" w:hRule="exact" w:wrap="none" w:vAnchor="page" w:hAnchor="margin" w:x="6856" w:y="10344"/>
        <w:rPr>
          <w:rStyle w:val="C22"/>
          <w:rtl w:val="0"/>
        </w:rPr>
      </w:pPr>
      <w:r>
        <w:rPr>
          <w:rStyle w:val="C22"/>
          <w:rtl w:val="0"/>
        </w:rPr>
        <w:t>Praktické předvedení a ústní ověření</w:t>
      </w:r>
    </w:p>
    <w:p>
      <w:pPr>
        <w:pStyle w:val="P32"/>
        <w:framePr w:w="10710" w:h="248" w:hRule="exact" w:wrap="none" w:vAnchor="page" w:hAnchor="margin" w:x="28" w:y="10778"/>
        <w:rPr>
          <w:rStyle w:val="C23"/>
          <w:rtl w:val="0"/>
        </w:rPr>
      </w:pPr>
      <w:r>
        <w:rPr>
          <w:rStyle w:val="C23"/>
          <w:rtl w:val="0"/>
        </w:rPr>
        <w:t>Je třeba splnit všechna kritéria.</w:t>
      </w:r>
    </w:p>
    <w:p>
      <w:pPr>
        <w:pStyle w:val="P23"/>
        <w:framePr w:w="10710" w:h="340" w:hRule="exact" w:wrap="none" w:vAnchor="page" w:hAnchor="margin" w:x="28" w:y="11213"/>
        <w:rPr>
          <w:rStyle w:val="C18"/>
          <w:rtl w:val="0"/>
        </w:rPr>
      </w:pPr>
      <w:r>
        <w:rPr>
          <w:rStyle w:val="C18"/>
          <w:rtl w:val="0"/>
        </w:rPr>
        <w:t>Provádění mopování tvrdých podlahových ploch</w:t>
      </w:r>
    </w:p>
    <w:p>
      <w:pPr>
        <w:pStyle w:val="P24"/>
        <w:framePr w:w="6713" w:h="376" w:hRule="exact" w:wrap="none" w:vAnchor="page" w:hAnchor="margin" w:x="45" w:y="11653"/>
        <w:rPr>
          <w:rStyle w:val="C3"/>
          <w:rtl w:val="0"/>
        </w:rPr>
      </w:pPr>
    </w:p>
    <w:p>
      <w:pPr>
        <w:pStyle w:val="P25"/>
        <w:framePr w:w="6661" w:h="249" w:hRule="exact" w:wrap="none" w:vAnchor="page" w:hAnchor="margin" w:x="71" w:y="11724"/>
        <w:rPr>
          <w:rStyle w:val="C19"/>
          <w:rtl w:val="0"/>
        </w:rPr>
      </w:pPr>
      <w:r>
        <w:rPr>
          <w:rStyle w:val="C19"/>
          <w:rtl w:val="0"/>
        </w:rPr>
        <w:t>Kritéria hodnocení</w:t>
      </w:r>
    </w:p>
    <w:p>
      <w:pPr>
        <w:pStyle w:val="P26"/>
        <w:framePr w:w="3918" w:h="376" w:hRule="exact" w:wrap="none" w:vAnchor="page" w:hAnchor="margin" w:x="6803" w:y="11653"/>
        <w:rPr>
          <w:rStyle w:val="C3"/>
          <w:rtl w:val="0"/>
        </w:rPr>
      </w:pPr>
    </w:p>
    <w:p>
      <w:pPr>
        <w:pStyle w:val="P27"/>
        <w:framePr w:w="3836" w:h="249" w:hRule="exact" w:wrap="none" w:vAnchor="page" w:hAnchor="margin" w:x="6859" w:y="11724"/>
        <w:rPr>
          <w:rStyle w:val="C20"/>
          <w:rtl w:val="0"/>
        </w:rPr>
      </w:pPr>
      <w:r>
        <w:rPr>
          <w:rStyle w:val="C20"/>
          <w:rtl w:val="0"/>
        </w:rPr>
        <w:t>Způsoby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a) Provést suché stírání podlahových ploch</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16"/>
        <w:framePr w:w="6710" w:h="376" w:hRule="exact" w:wrap="none" w:vAnchor="page" w:hAnchor="margin" w:x="45" w:y="12405"/>
        <w:rPr>
          <w:rStyle w:val="C3"/>
          <w:rtl w:val="0"/>
        </w:rPr>
      </w:pPr>
    </w:p>
    <w:p>
      <w:pPr>
        <w:pStyle w:val="P17"/>
        <w:framePr w:w="6658" w:h="249" w:hRule="exact" w:wrap="none" w:vAnchor="page" w:hAnchor="margin" w:x="71" w:y="12461"/>
        <w:rPr>
          <w:rStyle w:val="C13"/>
          <w:rtl w:val="0"/>
        </w:rPr>
      </w:pPr>
      <w:r>
        <w:rPr>
          <w:rStyle w:val="C13"/>
          <w:rtl w:val="0"/>
        </w:rPr>
        <w:t>b) Mopovat různými mopy a popsat způsoby mopování v různých prostorách</w:t>
      </w:r>
    </w:p>
    <w:p>
      <w:pPr>
        <w:pStyle w:val="P30"/>
        <w:framePr w:w="3921" w:h="376" w:hRule="exact" w:wrap="none" w:vAnchor="page" w:hAnchor="margin" w:x="6800" w:y="12405"/>
        <w:rPr>
          <w:rStyle w:val="C3"/>
          <w:rtl w:val="0"/>
        </w:rPr>
      </w:pPr>
    </w:p>
    <w:p>
      <w:pPr>
        <w:pStyle w:val="P31"/>
        <w:framePr w:w="3839" w:h="249" w:hRule="exact" w:wrap="none" w:vAnchor="page" w:hAnchor="margin" w:x="6856" w:y="12461"/>
        <w:rPr>
          <w:rStyle w:val="C22"/>
          <w:rtl w:val="0"/>
        </w:rPr>
      </w:pPr>
      <w:r>
        <w:rPr>
          <w:rStyle w:val="C22"/>
          <w:rtl w:val="0"/>
        </w:rPr>
        <w:t>Praktické předvedení a ústní ověření</w:t>
      </w:r>
    </w:p>
    <w:p>
      <w:pPr>
        <w:pStyle w:val="P12"/>
        <w:framePr w:w="6710" w:h="607" w:hRule="exact" w:wrap="none" w:vAnchor="page" w:hAnchor="margin" w:x="45" w:y="12781"/>
        <w:rPr>
          <w:rStyle w:val="C3"/>
          <w:rtl w:val="0"/>
        </w:rPr>
      </w:pPr>
    </w:p>
    <w:p>
      <w:pPr>
        <w:pStyle w:val="P13"/>
        <w:framePr w:w="6658" w:h="480" w:hRule="exact" w:wrap="none" w:vAnchor="page" w:hAnchor="margin" w:x="71" w:y="12837"/>
        <w:rPr>
          <w:rStyle w:val="C11"/>
          <w:rtl w:val="0"/>
        </w:rPr>
      </w:pPr>
      <w:r>
        <w:rPr>
          <w:rStyle w:val="C11"/>
          <w:rtl w:val="0"/>
        </w:rPr>
        <w:t>c) Ručně čistit podlahové plochy padem a kartáčem v rámci periodické údržby</w:t>
      </w:r>
    </w:p>
    <w:p>
      <w:pPr>
        <w:pStyle w:val="P28"/>
        <w:framePr w:w="3921" w:h="607" w:hRule="exact" w:wrap="none" w:vAnchor="page" w:hAnchor="margin" w:x="6800" w:y="12781"/>
        <w:rPr>
          <w:rStyle w:val="C3"/>
          <w:rtl w:val="0"/>
        </w:rPr>
      </w:pPr>
    </w:p>
    <w:p>
      <w:pPr>
        <w:pStyle w:val="P29"/>
        <w:framePr w:w="3839" w:h="480" w:hRule="exact" w:wrap="none" w:vAnchor="page" w:hAnchor="margin" w:x="6856" w:y="12837"/>
        <w:rPr>
          <w:rStyle w:val="C21"/>
          <w:rtl w:val="0"/>
        </w:rPr>
      </w:pPr>
      <w:r>
        <w:rPr>
          <w:rStyle w:val="C21"/>
          <w:rtl w:val="0"/>
        </w:rPr>
        <w:t>Praktické předvedení a ústní ověření</w:t>
      </w:r>
    </w:p>
    <w:p>
      <w:pPr>
        <w:pStyle w:val="P32"/>
        <w:framePr w:w="10710" w:h="248" w:hRule="exact" w:wrap="none" w:vAnchor="page" w:hAnchor="margin" w:x="28" w:y="1350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18:57:45</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běžné údržby kobercových podlahových ploch a čalounění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odstraňovat skvrny z textilií a koberců</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Vysát správným postupem kobercové plochy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Vysát správným postupem čalounění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547" w:hRule="exact" w:wrap="none" w:vAnchor="page" w:hAnchor="margin" w:x="28" w:y="4647"/>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831" w:hRule="exact" w:wrap="none" w:vAnchor="page" w:hAnchor="margin" w:x="45" w:y="5670"/>
        <w:rPr>
          <w:rStyle w:val="C3"/>
          <w:rtl w:val="0"/>
        </w:rPr>
      </w:pPr>
    </w:p>
    <w:p>
      <w:pPr>
        <w:pStyle w:val="P13"/>
        <w:framePr w:w="6658" w:h="704" w:hRule="exact" w:wrap="none" w:vAnchor="page" w:hAnchor="margin" w:x="71" w:y="5726"/>
        <w:rPr>
          <w:rStyle w:val="C11"/>
          <w:rtl w:val="0"/>
        </w:rPr>
      </w:pPr>
      <w:r>
        <w:rPr>
          <w:rStyle w:val="C11"/>
          <w:rtl w:val="0"/>
        </w:rPr>
        <w:t>a) Zdůvodnit, kdy se používá údržba podlahovým kotoučovým strojem a kdy podlahovým automatem, kde provádět mytí, čištění a leštění padem a kdy kartáčem</w:t>
      </w:r>
    </w:p>
    <w:p>
      <w:pPr>
        <w:pStyle w:val="P28"/>
        <w:framePr w:w="3921" w:h="831" w:hRule="exact" w:wrap="none" w:vAnchor="page" w:hAnchor="margin" w:x="6800" w:y="5670"/>
        <w:rPr>
          <w:rStyle w:val="C3"/>
          <w:rtl w:val="0"/>
        </w:rPr>
      </w:pPr>
    </w:p>
    <w:p>
      <w:pPr>
        <w:pStyle w:val="P29"/>
        <w:framePr w:w="3839" w:h="704" w:hRule="exact" w:wrap="none" w:vAnchor="page" w:hAnchor="margin" w:x="6856" w:y="5726"/>
        <w:rPr>
          <w:rStyle w:val="C21"/>
          <w:rtl w:val="0"/>
        </w:rPr>
      </w:pPr>
      <w:r>
        <w:rPr>
          <w:rStyle w:val="C21"/>
          <w:rtl w:val="0"/>
        </w:rPr>
        <w:t>Ústní ověření</w:t>
      </w:r>
    </w:p>
    <w:p>
      <w:pPr>
        <w:pStyle w:val="P16"/>
        <w:framePr w:w="6710" w:h="376" w:hRule="exact" w:wrap="none" w:vAnchor="page" w:hAnchor="margin" w:x="45" w:y="6501"/>
        <w:rPr>
          <w:rStyle w:val="C3"/>
          <w:rtl w:val="0"/>
        </w:rPr>
      </w:pPr>
    </w:p>
    <w:p>
      <w:pPr>
        <w:pStyle w:val="P17"/>
        <w:framePr w:w="6658" w:h="249" w:hRule="exact" w:wrap="none" w:vAnchor="page" w:hAnchor="margin" w:x="71" w:y="6557"/>
        <w:rPr>
          <w:rStyle w:val="C13"/>
          <w:rtl w:val="0"/>
        </w:rPr>
      </w:pPr>
      <w:r>
        <w:rPr>
          <w:rStyle w:val="C13"/>
          <w:rtl w:val="0"/>
        </w:rPr>
        <w:t>b) Určit správné rychlosti otáček kotoučového stroje</w:t>
      </w:r>
    </w:p>
    <w:p>
      <w:pPr>
        <w:pStyle w:val="P30"/>
        <w:framePr w:w="3921" w:h="376" w:hRule="exact" w:wrap="none" w:vAnchor="page" w:hAnchor="margin" w:x="6800" w:y="6501"/>
        <w:rPr>
          <w:rStyle w:val="C3"/>
          <w:rtl w:val="0"/>
        </w:rPr>
      </w:pPr>
    </w:p>
    <w:p>
      <w:pPr>
        <w:pStyle w:val="P31"/>
        <w:framePr w:w="3839" w:h="249" w:hRule="exact" w:wrap="none" w:vAnchor="page" w:hAnchor="margin" w:x="6856" w:y="6557"/>
        <w:rPr>
          <w:rStyle w:val="C22"/>
          <w:rtl w:val="0"/>
        </w:rPr>
      </w:pPr>
      <w:r>
        <w:rPr>
          <w:rStyle w:val="C22"/>
          <w:rtl w:val="0"/>
        </w:rPr>
        <w:t>Ústní ověření</w:t>
      </w:r>
    </w:p>
    <w:p>
      <w:pPr>
        <w:pStyle w:val="P12"/>
        <w:framePr w:w="6710" w:h="607" w:hRule="exact" w:wrap="none" w:vAnchor="page" w:hAnchor="margin" w:x="45" w:y="6878"/>
        <w:rPr>
          <w:rStyle w:val="C3"/>
          <w:rtl w:val="0"/>
        </w:rPr>
      </w:pPr>
    </w:p>
    <w:p>
      <w:pPr>
        <w:pStyle w:val="P13"/>
        <w:framePr w:w="6658" w:h="480" w:hRule="exact" w:wrap="none" w:vAnchor="page" w:hAnchor="margin" w:x="71" w:y="6934"/>
        <w:rPr>
          <w:rStyle w:val="C11"/>
          <w:rtl w:val="0"/>
        </w:rPr>
      </w:pPr>
      <w:r>
        <w:rPr>
          <w:rStyle w:val="C11"/>
          <w:rtl w:val="0"/>
        </w:rPr>
        <w:t>c) Předvést strojní čištění podlahovým kotoučovým strojem s kartáčem a padem na tvrdých podlahách, vč. správného seřízení stroje</w:t>
      </w:r>
    </w:p>
    <w:p>
      <w:pPr>
        <w:pStyle w:val="P28"/>
        <w:framePr w:w="3921" w:h="607" w:hRule="exact" w:wrap="none" w:vAnchor="page" w:hAnchor="margin" w:x="6800" w:y="6878"/>
        <w:rPr>
          <w:rStyle w:val="C3"/>
          <w:rtl w:val="0"/>
        </w:rPr>
      </w:pPr>
    </w:p>
    <w:p>
      <w:pPr>
        <w:pStyle w:val="P29"/>
        <w:framePr w:w="3839" w:h="480" w:hRule="exact" w:wrap="none" w:vAnchor="page" w:hAnchor="margin" w:x="6856" w:y="6934"/>
        <w:rPr>
          <w:rStyle w:val="C21"/>
          <w:rtl w:val="0"/>
        </w:rPr>
      </w:pPr>
      <w:r>
        <w:rPr>
          <w:rStyle w:val="C21"/>
          <w:rtl w:val="0"/>
        </w:rPr>
        <w:t>Praktické předvedení</w:t>
      </w:r>
    </w:p>
    <w:p>
      <w:pPr>
        <w:pStyle w:val="P16"/>
        <w:framePr w:w="6710" w:h="607" w:hRule="exact" w:wrap="none" w:vAnchor="page" w:hAnchor="margin" w:x="45" w:y="7484"/>
        <w:rPr>
          <w:rStyle w:val="C3"/>
          <w:rtl w:val="0"/>
        </w:rPr>
      </w:pPr>
    </w:p>
    <w:p>
      <w:pPr>
        <w:pStyle w:val="P17"/>
        <w:framePr w:w="6658" w:h="480" w:hRule="exact" w:wrap="none" w:vAnchor="page" w:hAnchor="margin" w:x="71" w:y="7540"/>
        <w:rPr>
          <w:rStyle w:val="C13"/>
          <w:rtl w:val="0"/>
        </w:rPr>
      </w:pPr>
      <w:r>
        <w:rPr>
          <w:rStyle w:val="C13"/>
          <w:rtl w:val="0"/>
        </w:rPr>
        <w:t>d) Provést strojní mytí podlahovým automatem s kartáčem a padem na tvrdých podlahách, vč. správného seřízení stroje</w:t>
      </w:r>
    </w:p>
    <w:p>
      <w:pPr>
        <w:pStyle w:val="P30"/>
        <w:framePr w:w="3921" w:h="607" w:hRule="exact" w:wrap="none" w:vAnchor="page" w:hAnchor="margin" w:x="6800" w:y="7484"/>
        <w:rPr>
          <w:rStyle w:val="C3"/>
          <w:rtl w:val="0"/>
        </w:rPr>
      </w:pPr>
    </w:p>
    <w:p>
      <w:pPr>
        <w:pStyle w:val="P31"/>
        <w:framePr w:w="3839" w:h="480" w:hRule="exact" w:wrap="none" w:vAnchor="page" w:hAnchor="margin" w:x="6856" w:y="7540"/>
        <w:rPr>
          <w:rStyle w:val="C22"/>
          <w:rtl w:val="0"/>
        </w:rPr>
      </w:pPr>
      <w:r>
        <w:rPr>
          <w:rStyle w:val="C22"/>
          <w:rtl w:val="0"/>
        </w:rPr>
        <w:t>Praktické předvedení</w:t>
      </w:r>
    </w:p>
    <w:p>
      <w:pPr>
        <w:pStyle w:val="P12"/>
        <w:framePr w:w="6710" w:h="376" w:hRule="exact" w:wrap="none" w:vAnchor="page" w:hAnchor="margin" w:x="45" w:y="8091"/>
        <w:rPr>
          <w:rStyle w:val="C3"/>
          <w:rtl w:val="0"/>
        </w:rPr>
      </w:pPr>
    </w:p>
    <w:p>
      <w:pPr>
        <w:pStyle w:val="P13"/>
        <w:framePr w:w="6658" w:h="249" w:hRule="exact" w:wrap="none" w:vAnchor="page" w:hAnchor="margin" w:x="71" w:y="8147"/>
        <w:rPr>
          <w:rStyle w:val="C11"/>
          <w:rtl w:val="0"/>
        </w:rPr>
      </w:pPr>
      <w:r>
        <w:rPr>
          <w:rStyle w:val="C11"/>
          <w:rtl w:val="0"/>
        </w:rPr>
        <w:t>e) Provést ruční dočištění padem na tvrdých podlahách</w:t>
      </w:r>
    </w:p>
    <w:p>
      <w:pPr>
        <w:pStyle w:val="P28"/>
        <w:framePr w:w="3921" w:h="376" w:hRule="exact" w:wrap="none" w:vAnchor="page" w:hAnchor="margin" w:x="6800" w:y="8091"/>
        <w:rPr>
          <w:rStyle w:val="C3"/>
          <w:rtl w:val="0"/>
        </w:rPr>
      </w:pPr>
    </w:p>
    <w:p>
      <w:pPr>
        <w:pStyle w:val="P29"/>
        <w:framePr w:w="3839" w:h="249" w:hRule="exact" w:wrap="none" w:vAnchor="page" w:hAnchor="margin" w:x="6856" w:y="8147"/>
        <w:rPr>
          <w:rStyle w:val="C21"/>
          <w:rtl w:val="0"/>
        </w:rPr>
      </w:pPr>
      <w:r>
        <w:rPr>
          <w:rStyle w:val="C21"/>
          <w:rtl w:val="0"/>
        </w:rPr>
        <w:t>Praktické předvedení a ústní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340" w:hRule="exact" w:wrap="none" w:vAnchor="page" w:hAnchor="margin" w:x="28" w:y="9017"/>
        <w:rPr>
          <w:rStyle w:val="C18"/>
          <w:rtl w:val="0"/>
        </w:rPr>
      </w:pPr>
      <w:r>
        <w:rPr>
          <w:rStyle w:val="C18"/>
          <w:rtl w:val="0"/>
        </w:rPr>
        <w:t>Provádění údržby nábytku, zařízení a ploch do 1,5 m a nad 1,5 m</w:t>
      </w:r>
    </w:p>
    <w:p>
      <w:pPr>
        <w:pStyle w:val="P24"/>
        <w:framePr w:w="6713" w:h="376" w:hRule="exact" w:wrap="none" w:vAnchor="page" w:hAnchor="margin" w:x="45" w:y="9456"/>
        <w:rPr>
          <w:rStyle w:val="C3"/>
          <w:rtl w:val="0"/>
        </w:rPr>
      </w:pPr>
    </w:p>
    <w:p>
      <w:pPr>
        <w:pStyle w:val="P25"/>
        <w:framePr w:w="6661" w:h="249" w:hRule="exact" w:wrap="none" w:vAnchor="page" w:hAnchor="margin" w:x="71" w:y="9527"/>
        <w:rPr>
          <w:rStyle w:val="C19"/>
          <w:rtl w:val="0"/>
        </w:rPr>
      </w:pPr>
      <w:r>
        <w:rPr>
          <w:rStyle w:val="C19"/>
          <w:rtl w:val="0"/>
        </w:rPr>
        <w:t>Kritéria hodnocení</w:t>
      </w:r>
    </w:p>
    <w:p>
      <w:pPr>
        <w:pStyle w:val="P26"/>
        <w:framePr w:w="3918" w:h="376" w:hRule="exact" w:wrap="none" w:vAnchor="page" w:hAnchor="margin" w:x="6803" w:y="9456"/>
        <w:rPr>
          <w:rStyle w:val="C3"/>
          <w:rtl w:val="0"/>
        </w:rPr>
      </w:pPr>
    </w:p>
    <w:p>
      <w:pPr>
        <w:pStyle w:val="P27"/>
        <w:framePr w:w="3836" w:h="249" w:hRule="exact" w:wrap="none" w:vAnchor="page" w:hAnchor="margin" w:x="6859" w:y="9527"/>
        <w:rPr>
          <w:rStyle w:val="C20"/>
          <w:rtl w:val="0"/>
        </w:rPr>
      </w:pPr>
      <w:r>
        <w:rPr>
          <w:rStyle w:val="C20"/>
          <w:rtl w:val="0"/>
        </w:rPr>
        <w:t>Způsoby ověření</w:t>
      </w:r>
    </w:p>
    <w:p>
      <w:pPr>
        <w:pStyle w:val="P12"/>
        <w:framePr w:w="6710" w:h="607" w:hRule="exact" w:wrap="none" w:vAnchor="page" w:hAnchor="margin" w:x="45" w:y="9832"/>
        <w:rPr>
          <w:rStyle w:val="C3"/>
          <w:rtl w:val="0"/>
        </w:rPr>
      </w:pPr>
    </w:p>
    <w:p>
      <w:pPr>
        <w:pStyle w:val="P13"/>
        <w:framePr w:w="6658" w:h="480" w:hRule="exact" w:wrap="none" w:vAnchor="page" w:hAnchor="margin" w:x="71" w:y="9888"/>
        <w:rPr>
          <w:rStyle w:val="C11"/>
          <w:rtl w:val="0"/>
        </w:rPr>
      </w:pPr>
      <w:r>
        <w:rPr>
          <w:rStyle w:val="C11"/>
          <w:rtl w:val="0"/>
        </w:rPr>
        <w:t>a) Odstranit prach z vodorovných a svislých částí nábytku a zařízení do 1,5 m a nad 1,5 m vč. výběru pomůcek</w:t>
      </w:r>
    </w:p>
    <w:p>
      <w:pPr>
        <w:pStyle w:val="P28"/>
        <w:framePr w:w="3921" w:h="607" w:hRule="exact" w:wrap="none" w:vAnchor="page" w:hAnchor="margin" w:x="6800" w:y="9832"/>
        <w:rPr>
          <w:rStyle w:val="C3"/>
          <w:rtl w:val="0"/>
        </w:rPr>
      </w:pPr>
    </w:p>
    <w:p>
      <w:pPr>
        <w:pStyle w:val="P29"/>
        <w:framePr w:w="3839" w:h="480" w:hRule="exact" w:wrap="none" w:vAnchor="page" w:hAnchor="margin" w:x="6856" w:y="9888"/>
        <w:rPr>
          <w:rStyle w:val="C21"/>
          <w:rtl w:val="0"/>
        </w:rPr>
      </w:pPr>
      <w:r>
        <w:rPr>
          <w:rStyle w:val="C21"/>
          <w:rtl w:val="0"/>
        </w:rPr>
        <w:t>Praktické předvedení a ústní ověření</w:t>
      </w:r>
    </w:p>
    <w:p>
      <w:pPr>
        <w:pStyle w:val="P16"/>
        <w:framePr w:w="6710" w:h="607" w:hRule="exact" w:wrap="none" w:vAnchor="page" w:hAnchor="margin" w:x="45" w:y="10439"/>
        <w:rPr>
          <w:rStyle w:val="C3"/>
          <w:rtl w:val="0"/>
        </w:rPr>
      </w:pPr>
    </w:p>
    <w:p>
      <w:pPr>
        <w:pStyle w:val="P17"/>
        <w:framePr w:w="6658" w:h="480" w:hRule="exact" w:wrap="none" w:vAnchor="page" w:hAnchor="margin" w:x="71" w:y="10495"/>
        <w:rPr>
          <w:rStyle w:val="C13"/>
          <w:rtl w:val="0"/>
        </w:rPr>
      </w:pPr>
      <w:r>
        <w:rPr>
          <w:rStyle w:val="C13"/>
          <w:rtl w:val="0"/>
        </w:rPr>
        <w:t>b) Umýt a vlhce setřít vodorovné a svislé částí nábytku a zařízení do 1,5 m a nad 1,5 m vč. výběru pomůcek</w:t>
      </w:r>
    </w:p>
    <w:p>
      <w:pPr>
        <w:pStyle w:val="P30"/>
        <w:framePr w:w="3921" w:h="607" w:hRule="exact" w:wrap="none" w:vAnchor="page" w:hAnchor="margin" w:x="6800" w:y="10439"/>
        <w:rPr>
          <w:rStyle w:val="C3"/>
          <w:rtl w:val="0"/>
        </w:rPr>
      </w:pPr>
    </w:p>
    <w:p>
      <w:pPr>
        <w:pStyle w:val="P31"/>
        <w:framePr w:w="3839" w:h="480" w:hRule="exact" w:wrap="none" w:vAnchor="page" w:hAnchor="margin" w:x="6856" w:y="10495"/>
        <w:rPr>
          <w:rStyle w:val="C22"/>
          <w:rtl w:val="0"/>
        </w:rPr>
      </w:pPr>
      <w:r>
        <w:rPr>
          <w:rStyle w:val="C22"/>
          <w:rtl w:val="0"/>
        </w:rPr>
        <w:t>Praktické předvedení a ústní ověření</w:t>
      </w:r>
    </w:p>
    <w:p>
      <w:pPr>
        <w:pStyle w:val="P12"/>
        <w:framePr w:w="6710" w:h="607" w:hRule="exact" w:wrap="none" w:vAnchor="page" w:hAnchor="margin" w:x="45" w:y="11046"/>
        <w:rPr>
          <w:rStyle w:val="C3"/>
          <w:rtl w:val="0"/>
        </w:rPr>
      </w:pPr>
    </w:p>
    <w:p>
      <w:pPr>
        <w:pStyle w:val="P13"/>
        <w:framePr w:w="6658" w:h="480" w:hRule="exact" w:wrap="none" w:vAnchor="page" w:hAnchor="margin" w:x="71" w:y="11102"/>
        <w:rPr>
          <w:rStyle w:val="C11"/>
          <w:rtl w:val="0"/>
        </w:rPr>
      </w:pPr>
      <w:r>
        <w:rPr>
          <w:rStyle w:val="C11"/>
          <w:rtl w:val="0"/>
        </w:rPr>
        <w:t>c) Navoskovat a naleštit dřevěné povrchy nábytku a zařízení vč. výběru pomůcek</w:t>
      </w:r>
    </w:p>
    <w:p>
      <w:pPr>
        <w:pStyle w:val="P28"/>
        <w:framePr w:w="3921" w:h="607" w:hRule="exact" w:wrap="none" w:vAnchor="page" w:hAnchor="margin" w:x="6800" w:y="11046"/>
        <w:rPr>
          <w:rStyle w:val="C3"/>
          <w:rtl w:val="0"/>
        </w:rPr>
      </w:pPr>
    </w:p>
    <w:p>
      <w:pPr>
        <w:pStyle w:val="P29"/>
        <w:framePr w:w="3839" w:h="480" w:hRule="exact" w:wrap="none" w:vAnchor="page" w:hAnchor="margin" w:x="6856" w:y="11102"/>
        <w:rPr>
          <w:rStyle w:val="C21"/>
          <w:rtl w:val="0"/>
        </w:rPr>
      </w:pPr>
      <w:r>
        <w:rPr>
          <w:rStyle w:val="C21"/>
          <w:rtl w:val="0"/>
        </w:rPr>
        <w:t>Praktické předvedení a 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d) Naimpregnovat laminátový nábytek a umělé dýhy vč. výběru pomůcek</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Praktické předvedení a ústní ověření</w:t>
      </w:r>
    </w:p>
    <w:p>
      <w:pPr>
        <w:pStyle w:val="P12"/>
        <w:framePr w:w="6710" w:h="376" w:hRule="exact" w:wrap="none" w:vAnchor="page" w:hAnchor="margin" w:x="45" w:y="12029"/>
        <w:rPr>
          <w:rStyle w:val="C3"/>
          <w:rtl w:val="0"/>
        </w:rPr>
      </w:pPr>
    </w:p>
    <w:p>
      <w:pPr>
        <w:pStyle w:val="P13"/>
        <w:framePr w:w="6658" w:h="249" w:hRule="exact" w:wrap="none" w:vAnchor="page" w:hAnchor="margin" w:x="71" w:y="12085"/>
        <w:rPr>
          <w:rStyle w:val="C11"/>
          <w:rtl w:val="0"/>
        </w:rPr>
      </w:pPr>
      <w:r>
        <w:rPr>
          <w:rStyle w:val="C11"/>
          <w:rtl w:val="0"/>
        </w:rPr>
        <w:t>e) Provést denní údržbu nábytku vč. výběru pomůcek</w:t>
      </w:r>
    </w:p>
    <w:p>
      <w:pPr>
        <w:pStyle w:val="P28"/>
        <w:framePr w:w="3921" w:h="376" w:hRule="exact" w:wrap="none" w:vAnchor="page" w:hAnchor="margin" w:x="6800" w:y="12029"/>
        <w:rPr>
          <w:rStyle w:val="C3"/>
          <w:rtl w:val="0"/>
        </w:rPr>
      </w:pPr>
    </w:p>
    <w:p>
      <w:pPr>
        <w:pStyle w:val="P29"/>
        <w:framePr w:w="3839" w:h="249" w:hRule="exact" w:wrap="none" w:vAnchor="page" w:hAnchor="margin" w:x="6856" w:y="12085"/>
        <w:rPr>
          <w:rStyle w:val="C21"/>
          <w:rtl w:val="0"/>
        </w:rPr>
      </w:pPr>
      <w:r>
        <w:rPr>
          <w:rStyle w:val="C21"/>
          <w:rtl w:val="0"/>
        </w:rPr>
        <w:t>Praktické předvedení a ústní ověření</w:t>
      </w:r>
    </w:p>
    <w:p>
      <w:pPr>
        <w:pStyle w:val="P32"/>
        <w:framePr w:w="10710" w:h="248" w:hRule="exact" w:wrap="none" w:vAnchor="page" w:hAnchor="margin" w:x="28" w:y="125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18:57:45</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kuchyňských a stravovacích prostor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a údržbu varných ploch v různých režimech úklidu vč. výběru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čištění a údržbu mikrovlnných trub, varných konvic a kávovarů v různých režimech úklidu vč. výběru pomůcek</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čištění a údržbu digestoří v různých režimech úklidu vč. výběru pomůcek</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čištění a údržbu a impregnaci nerezových částí zařízení v různých režimech úklidu vč. výběru pomůcek</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Provést čištění a údržbu myček v různých režimech úklidu vč. výběru pomůcek</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607" w:hRule="exact" w:wrap="none" w:vAnchor="page" w:hAnchor="margin" w:x="45" w:y="6004"/>
        <w:rPr>
          <w:rStyle w:val="C3"/>
          <w:rtl w:val="0"/>
        </w:rPr>
      </w:pPr>
    </w:p>
    <w:p>
      <w:pPr>
        <w:pStyle w:val="P17"/>
        <w:framePr w:w="6658" w:h="480" w:hRule="exact" w:wrap="none" w:vAnchor="page" w:hAnchor="margin" w:x="71" w:y="6060"/>
        <w:rPr>
          <w:rStyle w:val="C13"/>
          <w:rtl w:val="0"/>
        </w:rPr>
      </w:pPr>
      <w:r>
        <w:rPr>
          <w:rStyle w:val="C13"/>
          <w:rtl w:val="0"/>
        </w:rPr>
        <w:t>f) Provést čištění a údržbu obkladů a dlažeb v různých režimech úklidu vč. výběru pomůcek</w:t>
      </w:r>
    </w:p>
    <w:p>
      <w:pPr>
        <w:pStyle w:val="P30"/>
        <w:framePr w:w="3921" w:h="607" w:hRule="exact" w:wrap="none" w:vAnchor="page" w:hAnchor="margin" w:x="6800" w:y="6004"/>
        <w:rPr>
          <w:rStyle w:val="C3"/>
          <w:rtl w:val="0"/>
        </w:rPr>
      </w:pPr>
    </w:p>
    <w:p>
      <w:pPr>
        <w:pStyle w:val="P31"/>
        <w:framePr w:w="3839" w:h="480"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724"/>
        <w:rPr>
          <w:rStyle w:val="C23"/>
          <w:rtl w:val="0"/>
        </w:rPr>
      </w:pPr>
      <w:r>
        <w:rPr>
          <w:rStyle w:val="C23"/>
          <w:rtl w:val="0"/>
        </w:rPr>
        <w:t>Je třeba splnit všechna kritéria.</w:t>
      </w:r>
    </w:p>
    <w:p>
      <w:pPr>
        <w:pStyle w:val="P23"/>
        <w:framePr w:w="10710" w:h="340" w:hRule="exact" w:wrap="none" w:vAnchor="page" w:hAnchor="margin" w:x="28" w:y="7160"/>
        <w:rPr>
          <w:rStyle w:val="C18"/>
          <w:rtl w:val="0"/>
        </w:rPr>
      </w:pPr>
      <w:r>
        <w:rPr>
          <w:rStyle w:val="C18"/>
          <w:rtl w:val="0"/>
        </w:rPr>
        <w:t>Provádění úklidu a čištění chodeb, schodišť, podest a teras</w:t>
      </w:r>
    </w:p>
    <w:p>
      <w:pPr>
        <w:pStyle w:val="P24"/>
        <w:framePr w:w="6713" w:h="376" w:hRule="exact" w:wrap="none" w:vAnchor="page" w:hAnchor="margin" w:x="45" w:y="7599"/>
        <w:rPr>
          <w:rStyle w:val="C3"/>
          <w:rtl w:val="0"/>
        </w:rPr>
      </w:pPr>
    </w:p>
    <w:p>
      <w:pPr>
        <w:pStyle w:val="P25"/>
        <w:framePr w:w="6661" w:h="249" w:hRule="exact" w:wrap="none" w:vAnchor="page" w:hAnchor="margin" w:x="71" w:y="7670"/>
        <w:rPr>
          <w:rStyle w:val="C19"/>
          <w:rtl w:val="0"/>
        </w:rPr>
      </w:pPr>
      <w:r>
        <w:rPr>
          <w:rStyle w:val="C19"/>
          <w:rtl w:val="0"/>
        </w:rPr>
        <w:t>Kritéria hodnocení</w:t>
      </w:r>
    </w:p>
    <w:p>
      <w:pPr>
        <w:pStyle w:val="P26"/>
        <w:framePr w:w="3918" w:h="376" w:hRule="exact" w:wrap="none" w:vAnchor="page" w:hAnchor="margin" w:x="6803" w:y="7599"/>
        <w:rPr>
          <w:rStyle w:val="C3"/>
          <w:rtl w:val="0"/>
        </w:rPr>
      </w:pPr>
    </w:p>
    <w:p>
      <w:pPr>
        <w:pStyle w:val="P27"/>
        <w:framePr w:w="3836" w:h="249" w:hRule="exact" w:wrap="none" w:vAnchor="page" w:hAnchor="margin" w:x="6859" w:y="7670"/>
        <w:rPr>
          <w:rStyle w:val="C20"/>
          <w:rtl w:val="0"/>
        </w:rPr>
      </w:pPr>
      <w:r>
        <w:rPr>
          <w:rStyle w:val="C20"/>
          <w:rtl w:val="0"/>
        </w:rPr>
        <w:t>Způsoby ověření</w:t>
      </w:r>
    </w:p>
    <w:p>
      <w:pPr>
        <w:pStyle w:val="P12"/>
        <w:framePr w:w="6710" w:h="607" w:hRule="exact" w:wrap="none" w:vAnchor="page" w:hAnchor="margin" w:x="45" w:y="7975"/>
        <w:rPr>
          <w:rStyle w:val="C3"/>
          <w:rtl w:val="0"/>
        </w:rPr>
      </w:pPr>
    </w:p>
    <w:p>
      <w:pPr>
        <w:pStyle w:val="P13"/>
        <w:framePr w:w="6658" w:h="480" w:hRule="exact" w:wrap="none" w:vAnchor="page" w:hAnchor="margin" w:x="71" w:y="8031"/>
        <w:rPr>
          <w:rStyle w:val="C11"/>
          <w:rtl w:val="0"/>
        </w:rPr>
      </w:pPr>
      <w:r>
        <w:rPr>
          <w:rStyle w:val="C11"/>
          <w:rtl w:val="0"/>
        </w:rPr>
        <w:t>a) Uklidit a vyčistit podlahy chodeb v různých režimech úklidu vč. výběru pomůcek</w:t>
      </w:r>
    </w:p>
    <w:p>
      <w:pPr>
        <w:pStyle w:val="P28"/>
        <w:framePr w:w="3921" w:h="607" w:hRule="exact" w:wrap="none" w:vAnchor="page" w:hAnchor="margin" w:x="6800" w:y="7975"/>
        <w:rPr>
          <w:rStyle w:val="C3"/>
          <w:rtl w:val="0"/>
        </w:rPr>
      </w:pPr>
    </w:p>
    <w:p>
      <w:pPr>
        <w:pStyle w:val="P29"/>
        <w:framePr w:w="3839" w:h="480" w:hRule="exact" w:wrap="none" w:vAnchor="page" w:hAnchor="margin" w:x="6856" w:y="8031"/>
        <w:rPr>
          <w:rStyle w:val="C21"/>
          <w:rtl w:val="0"/>
        </w:rPr>
      </w:pPr>
      <w:r>
        <w:rPr>
          <w:rStyle w:val="C21"/>
          <w:rtl w:val="0"/>
        </w:rPr>
        <w:t>Praktické předvedení a ústní ověření</w:t>
      </w:r>
    </w:p>
    <w:p>
      <w:pPr>
        <w:pStyle w:val="P16"/>
        <w:framePr w:w="6710" w:h="376" w:hRule="exact" w:wrap="none" w:vAnchor="page" w:hAnchor="margin" w:x="45" w:y="8582"/>
        <w:rPr>
          <w:rStyle w:val="C3"/>
          <w:rtl w:val="0"/>
        </w:rPr>
      </w:pPr>
    </w:p>
    <w:p>
      <w:pPr>
        <w:pStyle w:val="P17"/>
        <w:framePr w:w="6658" w:h="249" w:hRule="exact" w:wrap="none" w:vAnchor="page" w:hAnchor="margin" w:x="71" w:y="8638"/>
        <w:rPr>
          <w:rStyle w:val="C13"/>
          <w:rtl w:val="0"/>
        </w:rPr>
      </w:pPr>
      <w:r>
        <w:rPr>
          <w:rStyle w:val="C13"/>
          <w:rtl w:val="0"/>
        </w:rPr>
        <w:t>b) Vyčistit zábradlí v různých režimech úklidu vč. výběru pomůcek</w:t>
      </w:r>
    </w:p>
    <w:p>
      <w:pPr>
        <w:pStyle w:val="P30"/>
        <w:framePr w:w="3921" w:h="376" w:hRule="exact" w:wrap="none" w:vAnchor="page" w:hAnchor="margin" w:x="6800" w:y="8582"/>
        <w:rPr>
          <w:rStyle w:val="C3"/>
          <w:rtl w:val="0"/>
        </w:rPr>
      </w:pPr>
    </w:p>
    <w:p>
      <w:pPr>
        <w:pStyle w:val="P31"/>
        <w:framePr w:w="3839" w:h="249" w:hRule="exact" w:wrap="none" w:vAnchor="page" w:hAnchor="margin" w:x="6856" w:y="8638"/>
        <w:rPr>
          <w:rStyle w:val="C22"/>
          <w:rtl w:val="0"/>
        </w:rPr>
      </w:pPr>
      <w:r>
        <w:rPr>
          <w:rStyle w:val="C22"/>
          <w:rtl w:val="0"/>
        </w:rPr>
        <w:t>Praktické předvedení a ústní ověření</w:t>
      </w:r>
    </w:p>
    <w:p>
      <w:pPr>
        <w:pStyle w:val="P12"/>
        <w:framePr w:w="6710" w:h="607" w:hRule="exact" w:wrap="none" w:vAnchor="page" w:hAnchor="margin" w:x="45" w:y="8958"/>
        <w:rPr>
          <w:rStyle w:val="C3"/>
          <w:rtl w:val="0"/>
        </w:rPr>
      </w:pPr>
    </w:p>
    <w:p>
      <w:pPr>
        <w:pStyle w:val="P13"/>
        <w:framePr w:w="6658" w:h="480" w:hRule="exact" w:wrap="none" w:vAnchor="page" w:hAnchor="margin" w:x="71" w:y="9014"/>
        <w:rPr>
          <w:rStyle w:val="C11"/>
          <w:rtl w:val="0"/>
        </w:rPr>
      </w:pPr>
      <w:r>
        <w:rPr>
          <w:rStyle w:val="C11"/>
          <w:rtl w:val="0"/>
        </w:rPr>
        <w:t>c) Vyčistit sokly, lišty, spodní a boční strany schodiště v různých režimech úklidu vč. výběru pomůcek</w:t>
      </w:r>
    </w:p>
    <w:p>
      <w:pPr>
        <w:pStyle w:val="P28"/>
        <w:framePr w:w="3921" w:h="607" w:hRule="exact" w:wrap="none" w:vAnchor="page" w:hAnchor="margin" w:x="6800" w:y="8958"/>
        <w:rPr>
          <w:rStyle w:val="C3"/>
          <w:rtl w:val="0"/>
        </w:rPr>
      </w:pPr>
    </w:p>
    <w:p>
      <w:pPr>
        <w:pStyle w:val="P29"/>
        <w:framePr w:w="3839" w:h="480" w:hRule="exact" w:wrap="none" w:vAnchor="page" w:hAnchor="margin" w:x="6856" w:y="9014"/>
        <w:rPr>
          <w:rStyle w:val="C21"/>
          <w:rtl w:val="0"/>
        </w:rPr>
      </w:pPr>
      <w:r>
        <w:rPr>
          <w:rStyle w:val="C21"/>
          <w:rtl w:val="0"/>
        </w:rPr>
        <w:t>Praktické předvedení a ústní ověření</w:t>
      </w:r>
    </w:p>
    <w:p>
      <w:pPr>
        <w:pStyle w:val="P16"/>
        <w:framePr w:w="6710" w:h="607" w:hRule="exact" w:wrap="none" w:vAnchor="page" w:hAnchor="margin" w:x="45" w:y="9565"/>
        <w:rPr>
          <w:rStyle w:val="C3"/>
          <w:rtl w:val="0"/>
        </w:rPr>
      </w:pPr>
    </w:p>
    <w:p>
      <w:pPr>
        <w:pStyle w:val="P17"/>
        <w:framePr w:w="6658" w:h="480" w:hRule="exact" w:wrap="none" w:vAnchor="page" w:hAnchor="margin" w:x="71" w:y="9621"/>
        <w:rPr>
          <w:rStyle w:val="C13"/>
          <w:rtl w:val="0"/>
        </w:rPr>
      </w:pPr>
      <w:r>
        <w:rPr>
          <w:rStyle w:val="C13"/>
          <w:rtl w:val="0"/>
        </w:rPr>
        <w:t>d) Uklidit a vyčistit podesty a terasy v různých režimech úklidu vč. výběru pomůcek</w:t>
      </w:r>
    </w:p>
    <w:p>
      <w:pPr>
        <w:pStyle w:val="P30"/>
        <w:framePr w:w="3921" w:h="607" w:hRule="exact" w:wrap="none" w:vAnchor="page" w:hAnchor="margin" w:x="6800" w:y="9565"/>
        <w:rPr>
          <w:rStyle w:val="C3"/>
          <w:rtl w:val="0"/>
        </w:rPr>
      </w:pPr>
    </w:p>
    <w:p>
      <w:pPr>
        <w:pStyle w:val="P31"/>
        <w:framePr w:w="3839" w:h="480" w:hRule="exact" w:wrap="none" w:vAnchor="page" w:hAnchor="margin" w:x="6856" w:y="9621"/>
        <w:rPr>
          <w:rStyle w:val="C22"/>
          <w:rtl w:val="0"/>
        </w:rPr>
      </w:pPr>
      <w:r>
        <w:rPr>
          <w:rStyle w:val="C22"/>
          <w:rtl w:val="0"/>
        </w:rPr>
        <w:t>Praktické předvedení a ústní ověření</w:t>
      </w:r>
    </w:p>
    <w:p>
      <w:pPr>
        <w:pStyle w:val="P12"/>
        <w:framePr w:w="6710" w:h="607" w:hRule="exact" w:wrap="none" w:vAnchor="page" w:hAnchor="margin" w:x="45" w:y="10172"/>
        <w:rPr>
          <w:rStyle w:val="C3"/>
          <w:rtl w:val="0"/>
        </w:rPr>
      </w:pPr>
    </w:p>
    <w:p>
      <w:pPr>
        <w:pStyle w:val="P13"/>
        <w:framePr w:w="6658" w:h="480" w:hRule="exact" w:wrap="none" w:vAnchor="page" w:hAnchor="margin" w:x="71" w:y="10228"/>
        <w:rPr>
          <w:rStyle w:val="C11"/>
          <w:rtl w:val="0"/>
        </w:rPr>
      </w:pPr>
      <w:r>
        <w:rPr>
          <w:rStyle w:val="C11"/>
          <w:rtl w:val="0"/>
        </w:rPr>
        <w:t>e) Uklidit a vyčistit schody a podstupnice v různých režimech úklidu vč. výběru pomůcek</w:t>
      </w:r>
    </w:p>
    <w:p>
      <w:pPr>
        <w:pStyle w:val="P28"/>
        <w:framePr w:w="3921" w:h="607" w:hRule="exact" w:wrap="none" w:vAnchor="page" w:hAnchor="margin" w:x="6800" w:y="10172"/>
        <w:rPr>
          <w:rStyle w:val="C3"/>
          <w:rtl w:val="0"/>
        </w:rPr>
      </w:pPr>
    </w:p>
    <w:p>
      <w:pPr>
        <w:pStyle w:val="P29"/>
        <w:framePr w:w="3839" w:h="480" w:hRule="exact" w:wrap="none" w:vAnchor="page" w:hAnchor="margin" w:x="6856" w:y="10228"/>
        <w:rPr>
          <w:rStyle w:val="C21"/>
          <w:rtl w:val="0"/>
        </w:rPr>
      </w:pPr>
      <w:r>
        <w:rPr>
          <w:rStyle w:val="C21"/>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340" w:hRule="exact" w:wrap="none" w:vAnchor="page" w:hAnchor="margin" w:x="28" w:y="11328"/>
        <w:rPr>
          <w:rStyle w:val="C18"/>
          <w:rtl w:val="0"/>
        </w:rPr>
      </w:pPr>
      <w:r>
        <w:rPr>
          <w:rStyle w:val="C18"/>
          <w:rtl w:val="0"/>
        </w:rPr>
        <w:t>Provádění úklidu a údržby výtahů</w:t>
      </w:r>
    </w:p>
    <w:p>
      <w:pPr>
        <w:pStyle w:val="P24"/>
        <w:framePr w:w="6713" w:h="376" w:hRule="exact" w:wrap="none" w:vAnchor="page" w:hAnchor="margin" w:x="45" w:y="11767"/>
        <w:rPr>
          <w:rStyle w:val="C3"/>
          <w:rtl w:val="0"/>
        </w:rPr>
      </w:pPr>
    </w:p>
    <w:p>
      <w:pPr>
        <w:pStyle w:val="P25"/>
        <w:framePr w:w="6661" w:h="249" w:hRule="exact" w:wrap="none" w:vAnchor="page" w:hAnchor="margin" w:x="71" w:y="11838"/>
        <w:rPr>
          <w:rStyle w:val="C19"/>
          <w:rtl w:val="0"/>
        </w:rPr>
      </w:pPr>
      <w:r>
        <w:rPr>
          <w:rStyle w:val="C19"/>
          <w:rtl w:val="0"/>
        </w:rPr>
        <w:t>Kritéria hodnocení</w:t>
      </w:r>
    </w:p>
    <w:p>
      <w:pPr>
        <w:pStyle w:val="P26"/>
        <w:framePr w:w="3918" w:h="376" w:hRule="exact" w:wrap="none" w:vAnchor="page" w:hAnchor="margin" w:x="6803" w:y="11767"/>
        <w:rPr>
          <w:rStyle w:val="C3"/>
          <w:rtl w:val="0"/>
        </w:rPr>
      </w:pPr>
    </w:p>
    <w:p>
      <w:pPr>
        <w:pStyle w:val="P27"/>
        <w:framePr w:w="3836" w:h="249" w:hRule="exact" w:wrap="none" w:vAnchor="page" w:hAnchor="margin" w:x="6859" w:y="11838"/>
        <w:rPr>
          <w:rStyle w:val="C20"/>
          <w:rtl w:val="0"/>
        </w:rPr>
      </w:pPr>
      <w:r>
        <w:rPr>
          <w:rStyle w:val="C20"/>
          <w:rtl w:val="0"/>
        </w:rPr>
        <w:t>Způsoby ověření</w:t>
      </w:r>
    </w:p>
    <w:p>
      <w:pPr>
        <w:pStyle w:val="P12"/>
        <w:framePr w:w="6710" w:h="607" w:hRule="exact" w:wrap="none" w:vAnchor="page" w:hAnchor="margin" w:x="45" w:y="12144"/>
        <w:rPr>
          <w:rStyle w:val="C3"/>
          <w:rtl w:val="0"/>
        </w:rPr>
      </w:pPr>
    </w:p>
    <w:p>
      <w:pPr>
        <w:pStyle w:val="P13"/>
        <w:framePr w:w="6658" w:h="480" w:hRule="exact" w:wrap="none" w:vAnchor="page" w:hAnchor="margin" w:x="71" w:y="12200"/>
        <w:rPr>
          <w:rStyle w:val="C11"/>
          <w:rtl w:val="0"/>
        </w:rPr>
      </w:pPr>
      <w:r>
        <w:rPr>
          <w:rStyle w:val="C11"/>
          <w:rtl w:val="0"/>
        </w:rPr>
        <w:t>a) Provést úklid a údržbu vnitřních stěn, podlah, stropů v různých režimech úklidu vč. výběru pomůcek</w:t>
      </w:r>
    </w:p>
    <w:p>
      <w:pPr>
        <w:pStyle w:val="P28"/>
        <w:framePr w:w="3921" w:h="607" w:hRule="exact" w:wrap="none" w:vAnchor="page" w:hAnchor="margin" w:x="6800" w:y="12144"/>
        <w:rPr>
          <w:rStyle w:val="C3"/>
          <w:rtl w:val="0"/>
        </w:rPr>
      </w:pPr>
    </w:p>
    <w:p>
      <w:pPr>
        <w:pStyle w:val="P29"/>
        <w:framePr w:w="3839" w:h="480" w:hRule="exact" w:wrap="none" w:vAnchor="page" w:hAnchor="margin" w:x="6856" w:y="12200"/>
        <w:rPr>
          <w:rStyle w:val="C21"/>
          <w:rtl w:val="0"/>
        </w:rPr>
      </w:pPr>
      <w:r>
        <w:rPr>
          <w:rStyle w:val="C21"/>
          <w:rtl w:val="0"/>
        </w:rPr>
        <w:t>Praktické předvedení a ústní ověření</w:t>
      </w:r>
    </w:p>
    <w:p>
      <w:pPr>
        <w:pStyle w:val="P16"/>
        <w:framePr w:w="6710" w:h="376" w:hRule="exact" w:wrap="none" w:vAnchor="page" w:hAnchor="margin" w:x="45" w:y="12750"/>
        <w:rPr>
          <w:rStyle w:val="C3"/>
          <w:rtl w:val="0"/>
        </w:rPr>
      </w:pPr>
    </w:p>
    <w:p>
      <w:pPr>
        <w:pStyle w:val="P17"/>
        <w:framePr w:w="6658" w:h="249" w:hRule="exact" w:wrap="none" w:vAnchor="page" w:hAnchor="margin" w:x="71" w:y="12806"/>
        <w:rPr>
          <w:rStyle w:val="C13"/>
          <w:rtl w:val="0"/>
        </w:rPr>
      </w:pPr>
      <w:r>
        <w:rPr>
          <w:rStyle w:val="C13"/>
          <w:rtl w:val="0"/>
        </w:rPr>
        <w:t>b) Vysvětlit specifika úklidu a údržby výtahů pro vozíčkáře</w:t>
      </w:r>
    </w:p>
    <w:p>
      <w:pPr>
        <w:pStyle w:val="P30"/>
        <w:framePr w:w="3921" w:h="376" w:hRule="exact" w:wrap="none" w:vAnchor="page" w:hAnchor="margin" w:x="6800" w:y="12750"/>
        <w:rPr>
          <w:rStyle w:val="C3"/>
          <w:rtl w:val="0"/>
        </w:rPr>
      </w:pPr>
    </w:p>
    <w:p>
      <w:pPr>
        <w:pStyle w:val="P31"/>
        <w:framePr w:w="3839" w:h="249" w:hRule="exact" w:wrap="none" w:vAnchor="page" w:hAnchor="margin" w:x="6856" w:y="12806"/>
        <w:rPr>
          <w:rStyle w:val="C22"/>
          <w:rtl w:val="0"/>
        </w:rPr>
      </w:pPr>
      <w:r>
        <w:rPr>
          <w:rStyle w:val="C22"/>
          <w:rtl w:val="0"/>
        </w:rPr>
        <w:t>Ústní ověření</w:t>
      </w:r>
    </w:p>
    <w:p>
      <w:pPr>
        <w:pStyle w:val="P32"/>
        <w:framePr w:w="10710" w:h="248" w:hRule="exact" w:wrap="none" w:vAnchor="page" w:hAnchor="margin" w:x="28" w:y="132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Úklidový pracovník administrativních ploch, 20.8.2026 18:57:45</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čištění elektrozařízení (vypínačů, zásuvek, elektrických strojů atd.)</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Zvolit chemické přípravky pro čištění elektrozařízení (vypínačů, zásuvek, elektrických strojů atd.) v různých režimech úklidu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831" w:hRule="exact" w:wrap="none" w:vAnchor="page" w:hAnchor="margin" w:x="45" w:y="6155"/>
        <w:rPr>
          <w:rStyle w:val="C3"/>
          <w:rtl w:val="0"/>
        </w:rPr>
      </w:pPr>
    </w:p>
    <w:p>
      <w:pPr>
        <w:pStyle w:val="P13"/>
        <w:framePr w:w="6658" w:h="704" w:hRule="exact" w:wrap="none" w:vAnchor="page" w:hAnchor="margin" w:x="71" w:y="6211"/>
        <w:rPr>
          <w:rStyle w:val="C11"/>
          <w:rtl w:val="0"/>
        </w:rPr>
      </w:pPr>
      <w:r>
        <w:rPr>
          <w:rStyle w:val="C11"/>
          <w:rtl w:val="0"/>
        </w:rPr>
        <w:t>a) Prokázat znalost zásad první pomoci při otravách chemickými látkami, poleptání a popálení kůže, poranění kůže, zasažení očí, vysvětlit, k čemu je bezpečnostní list u chemie</w:t>
      </w:r>
    </w:p>
    <w:p>
      <w:pPr>
        <w:pStyle w:val="P28"/>
        <w:framePr w:w="3921" w:h="831" w:hRule="exact" w:wrap="none" w:vAnchor="page" w:hAnchor="margin" w:x="6800" w:y="6155"/>
        <w:rPr>
          <w:rStyle w:val="C3"/>
          <w:rtl w:val="0"/>
        </w:rPr>
      </w:pPr>
    </w:p>
    <w:p>
      <w:pPr>
        <w:pStyle w:val="P29"/>
        <w:framePr w:w="3839" w:h="704" w:hRule="exact" w:wrap="none" w:vAnchor="page" w:hAnchor="margin" w:x="6856" w:y="6211"/>
        <w:rPr>
          <w:rStyle w:val="C21"/>
          <w:rtl w:val="0"/>
        </w:rPr>
      </w:pPr>
      <w:r>
        <w:rPr>
          <w:rStyle w:val="C21"/>
          <w:rtl w:val="0"/>
        </w:rPr>
        <w:t>Písemné a ústní ověření</w:t>
      </w:r>
    </w:p>
    <w:p>
      <w:pPr>
        <w:pStyle w:val="P16"/>
        <w:framePr w:w="6710" w:h="607" w:hRule="exact" w:wrap="none" w:vAnchor="page" w:hAnchor="margin" w:x="45" w:y="6986"/>
        <w:rPr>
          <w:rStyle w:val="C3"/>
          <w:rtl w:val="0"/>
        </w:rPr>
      </w:pPr>
    </w:p>
    <w:p>
      <w:pPr>
        <w:pStyle w:val="P17"/>
        <w:framePr w:w="6658" w:h="480" w:hRule="exact" w:wrap="none" w:vAnchor="page" w:hAnchor="margin" w:x="71" w:y="7042"/>
        <w:rPr>
          <w:rStyle w:val="C13"/>
          <w:rtl w:val="0"/>
        </w:rPr>
      </w:pPr>
      <w:r>
        <w:rPr>
          <w:rStyle w:val="C13"/>
          <w:rtl w:val="0"/>
        </w:rPr>
        <w:t>b) Prokázat znalost všeobecných předlékařských opatření, technik umělého dýchání a nepřímé masáže srdce</w:t>
      </w:r>
    </w:p>
    <w:p>
      <w:pPr>
        <w:pStyle w:val="P30"/>
        <w:framePr w:w="3921" w:h="607" w:hRule="exact" w:wrap="none" w:vAnchor="page" w:hAnchor="margin" w:x="6800" w:y="6986"/>
        <w:rPr>
          <w:rStyle w:val="C3"/>
          <w:rtl w:val="0"/>
        </w:rPr>
      </w:pPr>
    </w:p>
    <w:p>
      <w:pPr>
        <w:pStyle w:val="P31"/>
        <w:framePr w:w="3839" w:h="480" w:hRule="exact" w:wrap="none" w:vAnchor="page" w:hAnchor="margin" w:x="6856" w:y="7042"/>
        <w:rPr>
          <w:rStyle w:val="C22"/>
          <w:rtl w:val="0"/>
        </w:rPr>
      </w:pPr>
      <w:r>
        <w:rPr>
          <w:rStyle w:val="C22"/>
          <w:rtl w:val="0"/>
        </w:rPr>
        <w:t>Praktické předvedení a ústní ověření</w:t>
      </w:r>
    </w:p>
    <w:p>
      <w:pPr>
        <w:pStyle w:val="P12"/>
        <w:framePr w:w="6710" w:h="607" w:hRule="exact" w:wrap="none" w:vAnchor="page" w:hAnchor="margin" w:x="45" w:y="7593"/>
        <w:rPr>
          <w:rStyle w:val="C3"/>
          <w:rtl w:val="0"/>
        </w:rPr>
      </w:pPr>
    </w:p>
    <w:p>
      <w:pPr>
        <w:pStyle w:val="P13"/>
        <w:framePr w:w="6658" w:h="480" w:hRule="exact" w:wrap="none" w:vAnchor="page" w:hAnchor="margin" w:x="71" w:y="7649"/>
        <w:rPr>
          <w:rStyle w:val="C11"/>
          <w:rtl w:val="0"/>
        </w:rPr>
      </w:pPr>
      <w:r>
        <w:rPr>
          <w:rStyle w:val="C11"/>
          <w:rtl w:val="0"/>
        </w:rPr>
        <w:t>c) Vysvětlit postup při řešení pracovního úrazu a vyjmenovat náležitosti, které je třeba do záznamu uvádět</w:t>
      </w:r>
    </w:p>
    <w:p>
      <w:pPr>
        <w:pStyle w:val="P28"/>
        <w:framePr w:w="3921" w:h="607" w:hRule="exact" w:wrap="none" w:vAnchor="page" w:hAnchor="margin" w:x="6800" w:y="7593"/>
        <w:rPr>
          <w:rStyle w:val="C3"/>
          <w:rtl w:val="0"/>
        </w:rPr>
      </w:pPr>
    </w:p>
    <w:p>
      <w:pPr>
        <w:pStyle w:val="P29"/>
        <w:framePr w:w="3839" w:h="480" w:hRule="exact" w:wrap="none" w:vAnchor="page" w:hAnchor="margin" w:x="6856" w:y="7649"/>
        <w:rPr>
          <w:rStyle w:val="C21"/>
          <w:rtl w:val="0"/>
        </w:rPr>
      </w:pPr>
      <w:r>
        <w:rPr>
          <w:rStyle w:val="C21"/>
          <w:rtl w:val="0"/>
        </w:rPr>
        <w:t>Ústní ověření</w:t>
      </w:r>
    </w:p>
    <w:p>
      <w:pPr>
        <w:pStyle w:val="P16"/>
        <w:framePr w:w="6710" w:h="607" w:hRule="exact" w:wrap="none" w:vAnchor="page" w:hAnchor="margin" w:x="45" w:y="8200"/>
        <w:rPr>
          <w:rStyle w:val="C3"/>
          <w:rtl w:val="0"/>
        </w:rPr>
      </w:pPr>
    </w:p>
    <w:p>
      <w:pPr>
        <w:pStyle w:val="P17"/>
        <w:framePr w:w="6658" w:h="480" w:hRule="exact" w:wrap="none" w:vAnchor="page" w:hAnchor="margin" w:x="71" w:y="8256"/>
        <w:rPr>
          <w:rStyle w:val="C13"/>
          <w:rtl w:val="0"/>
        </w:rPr>
      </w:pPr>
      <w:r>
        <w:rPr>
          <w:rStyle w:val="C13"/>
          <w:rtl w:val="0"/>
        </w:rPr>
        <w:t>d) Ručně manipulovat s břemeny a stroji a vysvětlit zásady manipulace s nimi</w:t>
      </w:r>
    </w:p>
    <w:p>
      <w:pPr>
        <w:pStyle w:val="P30"/>
        <w:framePr w:w="3921" w:h="607" w:hRule="exact" w:wrap="none" w:vAnchor="page" w:hAnchor="margin" w:x="6800" w:y="8200"/>
        <w:rPr>
          <w:rStyle w:val="C3"/>
          <w:rtl w:val="0"/>
        </w:rPr>
      </w:pPr>
    </w:p>
    <w:p>
      <w:pPr>
        <w:pStyle w:val="P31"/>
        <w:framePr w:w="3839" w:h="480" w:hRule="exact" w:wrap="none" w:vAnchor="page" w:hAnchor="margin" w:x="6856" w:y="8256"/>
        <w:rPr>
          <w:rStyle w:val="C22"/>
          <w:rtl w:val="0"/>
        </w:rPr>
      </w:pPr>
      <w:r>
        <w:rPr>
          <w:rStyle w:val="C22"/>
          <w:rtl w:val="0"/>
        </w:rPr>
        <w:t>Praktické předvedení a ústní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Praktické předvedení a ústní ověření</w:t>
      </w:r>
    </w:p>
    <w:p>
      <w:pPr>
        <w:pStyle w:val="P16"/>
        <w:framePr w:w="6710" w:h="376" w:hRule="exact" w:wrap="none" w:vAnchor="page" w:hAnchor="margin" w:x="45" w:y="9413"/>
        <w:rPr>
          <w:rStyle w:val="C3"/>
          <w:rtl w:val="0"/>
        </w:rPr>
      </w:pPr>
    </w:p>
    <w:p>
      <w:pPr>
        <w:pStyle w:val="P17"/>
        <w:framePr w:w="6658" w:h="249" w:hRule="exact" w:wrap="none" w:vAnchor="page" w:hAnchor="margin" w:x="71" w:y="9469"/>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9413"/>
        <w:rPr>
          <w:rStyle w:val="C3"/>
          <w:rtl w:val="0"/>
        </w:rPr>
      </w:pPr>
    </w:p>
    <w:p>
      <w:pPr>
        <w:pStyle w:val="P31"/>
        <w:framePr w:w="3839" w:h="249" w:hRule="exact" w:wrap="none" w:vAnchor="page" w:hAnchor="margin" w:x="6856" w:y="9469"/>
        <w:rPr>
          <w:rStyle w:val="C22"/>
          <w:rtl w:val="0"/>
        </w:rPr>
      </w:pPr>
      <w:r>
        <w:rPr>
          <w:rStyle w:val="C22"/>
          <w:rtl w:val="0"/>
        </w:rPr>
        <w:t>Ústní ověření</w:t>
      </w:r>
    </w:p>
    <w:p>
      <w:pPr>
        <w:pStyle w:val="P12"/>
        <w:framePr w:w="6710" w:h="607" w:hRule="exact" w:wrap="none" w:vAnchor="page" w:hAnchor="margin" w:x="45" w:y="9790"/>
        <w:rPr>
          <w:rStyle w:val="C3"/>
          <w:rtl w:val="0"/>
        </w:rPr>
      </w:pPr>
    </w:p>
    <w:p>
      <w:pPr>
        <w:pStyle w:val="P13"/>
        <w:framePr w:w="6658" w:h="480" w:hRule="exact" w:wrap="none" w:vAnchor="page" w:hAnchor="margin" w:x="71" w:y="9846"/>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9790"/>
        <w:rPr>
          <w:rStyle w:val="C3"/>
          <w:rtl w:val="0"/>
        </w:rPr>
      </w:pPr>
    </w:p>
    <w:p>
      <w:pPr>
        <w:pStyle w:val="P29"/>
        <w:framePr w:w="3839" w:h="480" w:hRule="exact" w:wrap="none" w:vAnchor="page" w:hAnchor="margin" w:x="6856" w:y="9846"/>
        <w:rPr>
          <w:rStyle w:val="C21"/>
          <w:rtl w:val="0"/>
        </w:rPr>
      </w:pPr>
      <w:r>
        <w:rPr>
          <w:rStyle w:val="C21"/>
          <w:rtl w:val="0"/>
        </w:rPr>
        <w:t>Ústní ověření</w:t>
      </w:r>
    </w:p>
    <w:p>
      <w:pPr>
        <w:pStyle w:val="P32"/>
        <w:framePr w:w="10710" w:h="248" w:hRule="exact" w:wrap="none" w:vAnchor="page" w:hAnchor="margin" w:x="28" w:y="10510"/>
        <w:rPr>
          <w:rStyle w:val="C23"/>
          <w:rtl w:val="0"/>
        </w:rPr>
      </w:pPr>
      <w:r>
        <w:rPr>
          <w:rStyle w:val="C23"/>
          <w:rtl w:val="0"/>
        </w:rPr>
        <w:t>Je třeba splnit všechna kritéria.</w:t>
      </w:r>
    </w:p>
    <w:p>
      <w:pPr>
        <w:pStyle w:val="P23"/>
        <w:framePr w:w="10710" w:h="340" w:hRule="exact" w:wrap="none" w:vAnchor="page" w:hAnchor="margin" w:x="28" w:y="10945"/>
        <w:rPr>
          <w:rStyle w:val="C18"/>
          <w:rtl w:val="0"/>
        </w:rPr>
      </w:pPr>
      <w:r>
        <w:rPr>
          <w:rStyle w:val="C18"/>
          <w:rtl w:val="0"/>
        </w:rPr>
        <w:t>Organizace práce na pracovišti</w:t>
      </w:r>
    </w:p>
    <w:p>
      <w:pPr>
        <w:pStyle w:val="P24"/>
        <w:framePr w:w="6713" w:h="376" w:hRule="exact" w:wrap="none" w:vAnchor="page" w:hAnchor="margin" w:x="45" w:y="11385"/>
        <w:rPr>
          <w:rStyle w:val="C3"/>
          <w:rtl w:val="0"/>
        </w:rPr>
      </w:pPr>
    </w:p>
    <w:p>
      <w:pPr>
        <w:pStyle w:val="P25"/>
        <w:framePr w:w="6661" w:h="249" w:hRule="exact" w:wrap="none" w:vAnchor="page" w:hAnchor="margin" w:x="71" w:y="11456"/>
        <w:rPr>
          <w:rStyle w:val="C19"/>
          <w:rtl w:val="0"/>
        </w:rPr>
      </w:pPr>
      <w:r>
        <w:rPr>
          <w:rStyle w:val="C19"/>
          <w:rtl w:val="0"/>
        </w:rPr>
        <w:t>Kritéria hodnocení</w:t>
      </w:r>
    </w:p>
    <w:p>
      <w:pPr>
        <w:pStyle w:val="P26"/>
        <w:framePr w:w="3918" w:h="376" w:hRule="exact" w:wrap="none" w:vAnchor="page" w:hAnchor="margin" w:x="6803" w:y="11385"/>
        <w:rPr>
          <w:rStyle w:val="C3"/>
          <w:rtl w:val="0"/>
        </w:rPr>
      </w:pPr>
    </w:p>
    <w:p>
      <w:pPr>
        <w:pStyle w:val="P27"/>
        <w:framePr w:w="3836" w:h="249" w:hRule="exact" w:wrap="none" w:vAnchor="page" w:hAnchor="margin" w:x="6859" w:y="11456"/>
        <w:rPr>
          <w:rStyle w:val="C20"/>
          <w:rtl w:val="0"/>
        </w:rPr>
      </w:pPr>
      <w:r>
        <w:rPr>
          <w:rStyle w:val="C20"/>
          <w:rtl w:val="0"/>
        </w:rPr>
        <w:t>Způsoby ověření</w:t>
      </w:r>
    </w:p>
    <w:p>
      <w:pPr>
        <w:pStyle w:val="P12"/>
        <w:framePr w:w="6710" w:h="607" w:hRule="exact" w:wrap="none" w:vAnchor="page" w:hAnchor="margin" w:x="45" w:y="11761"/>
        <w:rPr>
          <w:rStyle w:val="C3"/>
          <w:rtl w:val="0"/>
        </w:rPr>
      </w:pPr>
    </w:p>
    <w:p>
      <w:pPr>
        <w:pStyle w:val="P13"/>
        <w:framePr w:w="6658" w:h="480" w:hRule="exact" w:wrap="none" w:vAnchor="page" w:hAnchor="margin" w:x="71" w:y="1181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11761"/>
        <w:rPr>
          <w:rStyle w:val="C3"/>
          <w:rtl w:val="0"/>
        </w:rPr>
      </w:pPr>
    </w:p>
    <w:p>
      <w:pPr>
        <w:pStyle w:val="P29"/>
        <w:framePr w:w="3839" w:h="480" w:hRule="exact" w:wrap="none" w:vAnchor="page" w:hAnchor="margin" w:x="6856" w:y="11817"/>
        <w:rPr>
          <w:rStyle w:val="C21"/>
          <w:rtl w:val="0"/>
        </w:rPr>
      </w:pPr>
      <w:r>
        <w:rPr>
          <w:rStyle w:val="C21"/>
          <w:rtl w:val="0"/>
        </w:rPr>
        <w:t>Písemné a ústní ověření</w:t>
      </w:r>
    </w:p>
    <w:p>
      <w:pPr>
        <w:pStyle w:val="P16"/>
        <w:framePr w:w="6710" w:h="376" w:hRule="exact" w:wrap="none" w:vAnchor="page" w:hAnchor="margin" w:x="45" w:y="12368"/>
        <w:rPr>
          <w:rStyle w:val="C3"/>
          <w:rtl w:val="0"/>
        </w:rPr>
      </w:pPr>
    </w:p>
    <w:p>
      <w:pPr>
        <w:pStyle w:val="P17"/>
        <w:framePr w:w="6658" w:h="249" w:hRule="exact" w:wrap="none" w:vAnchor="page" w:hAnchor="margin" w:x="71" w:y="12424"/>
        <w:rPr>
          <w:rStyle w:val="C13"/>
          <w:rtl w:val="0"/>
        </w:rPr>
      </w:pPr>
      <w:r>
        <w:rPr>
          <w:rStyle w:val="C13"/>
          <w:rtl w:val="0"/>
        </w:rPr>
        <w:t>b) Provést kontrolu vykonané práce</w:t>
      </w:r>
    </w:p>
    <w:p>
      <w:pPr>
        <w:pStyle w:val="P30"/>
        <w:framePr w:w="3921" w:h="376" w:hRule="exact" w:wrap="none" w:vAnchor="page" w:hAnchor="margin" w:x="6800" w:y="12368"/>
        <w:rPr>
          <w:rStyle w:val="C3"/>
          <w:rtl w:val="0"/>
        </w:rPr>
      </w:pPr>
    </w:p>
    <w:p>
      <w:pPr>
        <w:pStyle w:val="P31"/>
        <w:framePr w:w="3839" w:h="249" w:hRule="exact" w:wrap="none" w:vAnchor="page" w:hAnchor="margin" w:x="6856" w:y="12424"/>
        <w:rPr>
          <w:rStyle w:val="C22"/>
          <w:rtl w:val="0"/>
        </w:rPr>
      </w:pPr>
      <w:r>
        <w:rPr>
          <w:rStyle w:val="C22"/>
          <w:rtl w:val="0"/>
        </w:rPr>
        <w:t>Praktické předvedení a ústní ověření</w:t>
      </w:r>
    </w:p>
    <w:p>
      <w:pPr>
        <w:pStyle w:val="P12"/>
        <w:framePr w:w="6710" w:h="607" w:hRule="exact" w:wrap="none" w:vAnchor="page" w:hAnchor="margin" w:x="45" w:y="12744"/>
        <w:rPr>
          <w:rStyle w:val="C3"/>
          <w:rtl w:val="0"/>
        </w:rPr>
      </w:pPr>
    </w:p>
    <w:p>
      <w:pPr>
        <w:pStyle w:val="P13"/>
        <w:framePr w:w="6658" w:h="480" w:hRule="exact" w:wrap="none" w:vAnchor="page" w:hAnchor="margin" w:x="71" w:y="1280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12744"/>
        <w:rPr>
          <w:rStyle w:val="C3"/>
          <w:rtl w:val="0"/>
        </w:rPr>
      </w:pPr>
    </w:p>
    <w:p>
      <w:pPr>
        <w:pStyle w:val="P29"/>
        <w:framePr w:w="3839" w:h="480" w:hRule="exact" w:wrap="none" w:vAnchor="page" w:hAnchor="margin" w:x="6856" w:y="12800"/>
        <w:rPr>
          <w:rStyle w:val="C21"/>
          <w:rtl w:val="0"/>
        </w:rPr>
      </w:pPr>
      <w:r>
        <w:rPr>
          <w:rStyle w:val="C21"/>
          <w:rtl w:val="0"/>
        </w:rPr>
        <w:t>Ústní ověření</w:t>
      </w:r>
    </w:p>
    <w:p>
      <w:pPr>
        <w:pStyle w:val="P16"/>
        <w:framePr w:w="6710" w:h="376" w:hRule="exact" w:wrap="none" w:vAnchor="page" w:hAnchor="margin" w:x="45" w:y="13351"/>
        <w:rPr>
          <w:rStyle w:val="C3"/>
          <w:rtl w:val="0"/>
        </w:rPr>
      </w:pPr>
    </w:p>
    <w:p>
      <w:pPr>
        <w:pStyle w:val="P17"/>
        <w:framePr w:w="6658" w:h="249" w:hRule="exact" w:wrap="none" w:vAnchor="page" w:hAnchor="margin" w:x="71" w:y="13407"/>
        <w:rPr>
          <w:rStyle w:val="C13"/>
          <w:rtl w:val="0"/>
        </w:rPr>
      </w:pPr>
      <w:r>
        <w:rPr>
          <w:rStyle w:val="C13"/>
          <w:rtl w:val="0"/>
        </w:rPr>
        <w:t>d) Vysvětlit podstatu systému práce ve dvojicích a v kolektivu</w:t>
      </w:r>
    </w:p>
    <w:p>
      <w:pPr>
        <w:pStyle w:val="P30"/>
        <w:framePr w:w="3921" w:h="376" w:hRule="exact" w:wrap="none" w:vAnchor="page" w:hAnchor="margin" w:x="6800" w:y="13351"/>
        <w:rPr>
          <w:rStyle w:val="C3"/>
          <w:rtl w:val="0"/>
        </w:rPr>
      </w:pPr>
    </w:p>
    <w:p>
      <w:pPr>
        <w:pStyle w:val="P31"/>
        <w:framePr w:w="3839" w:h="249" w:hRule="exact" w:wrap="none" w:vAnchor="page" w:hAnchor="margin" w:x="6856" w:y="13407"/>
        <w:rPr>
          <w:rStyle w:val="C22"/>
          <w:rtl w:val="0"/>
        </w:rPr>
      </w:pPr>
      <w:r>
        <w:rPr>
          <w:rStyle w:val="C22"/>
          <w:rtl w:val="0"/>
        </w:rPr>
        <w:t>Písemné a ústní ověření</w:t>
      </w:r>
    </w:p>
    <w:p>
      <w:pPr>
        <w:pStyle w:val="P12"/>
        <w:framePr w:w="6710" w:h="376" w:hRule="exact" w:wrap="none" w:vAnchor="page" w:hAnchor="margin" w:x="45" w:y="13727"/>
        <w:rPr>
          <w:rStyle w:val="C3"/>
          <w:rtl w:val="0"/>
        </w:rPr>
      </w:pPr>
    </w:p>
    <w:p>
      <w:pPr>
        <w:pStyle w:val="P13"/>
        <w:framePr w:w="6658" w:h="249" w:hRule="exact" w:wrap="none" w:vAnchor="page" w:hAnchor="margin" w:x="71" w:y="13783"/>
        <w:rPr>
          <w:rStyle w:val="C11"/>
          <w:rtl w:val="0"/>
        </w:rPr>
      </w:pPr>
      <w:r>
        <w:rPr>
          <w:rStyle w:val="C11"/>
          <w:rtl w:val="0"/>
        </w:rPr>
        <w:t>e) Popsat způsoby řešení konfliktních situací</w:t>
      </w:r>
    </w:p>
    <w:p>
      <w:pPr>
        <w:pStyle w:val="P28"/>
        <w:framePr w:w="3921" w:h="376" w:hRule="exact" w:wrap="none" w:vAnchor="page" w:hAnchor="margin" w:x="6800" w:y="13727"/>
        <w:rPr>
          <w:rStyle w:val="C3"/>
          <w:rtl w:val="0"/>
        </w:rPr>
      </w:pPr>
    </w:p>
    <w:p>
      <w:pPr>
        <w:pStyle w:val="P29"/>
        <w:framePr w:w="3839" w:h="249" w:hRule="exact" w:wrap="none" w:vAnchor="page" w:hAnchor="margin" w:x="6856" w:y="13783"/>
        <w:rPr>
          <w:rStyle w:val="C21"/>
          <w:rtl w:val="0"/>
        </w:rPr>
      </w:pPr>
      <w:r>
        <w:rPr>
          <w:rStyle w:val="C21"/>
          <w:rtl w:val="0"/>
        </w:rPr>
        <w:t>Písemné a ústní ověření</w:t>
      </w:r>
    </w:p>
    <w:p>
      <w:pPr>
        <w:pStyle w:val="P16"/>
        <w:framePr w:w="6710" w:h="607" w:hRule="exact" w:wrap="none" w:vAnchor="page" w:hAnchor="margin" w:x="45" w:y="14103"/>
        <w:rPr>
          <w:rStyle w:val="C3"/>
          <w:rtl w:val="0"/>
        </w:rPr>
      </w:pPr>
    </w:p>
    <w:p>
      <w:pPr>
        <w:pStyle w:val="P17"/>
        <w:framePr w:w="6658" w:h="480" w:hRule="exact" w:wrap="none" w:vAnchor="page" w:hAnchor="margin" w:x="71" w:y="14159"/>
        <w:rPr>
          <w:rStyle w:val="C13"/>
          <w:rtl w:val="0"/>
        </w:rPr>
      </w:pPr>
      <w:r>
        <w:rPr>
          <w:rStyle w:val="C13"/>
          <w:rtl w:val="0"/>
        </w:rPr>
        <w:t>f) Vysvětlit uplatňování zásad a způsobu komunikace se zákazníkem a v pracovním týmu</w:t>
      </w:r>
    </w:p>
    <w:p>
      <w:pPr>
        <w:pStyle w:val="P30"/>
        <w:framePr w:w="3921" w:h="607" w:hRule="exact" w:wrap="none" w:vAnchor="page" w:hAnchor="margin" w:x="6800" w:y="14103"/>
        <w:rPr>
          <w:rStyle w:val="C3"/>
          <w:rtl w:val="0"/>
        </w:rPr>
      </w:pPr>
    </w:p>
    <w:p>
      <w:pPr>
        <w:pStyle w:val="P31"/>
        <w:framePr w:w="3839" w:h="480" w:hRule="exact" w:wrap="none" w:vAnchor="page" w:hAnchor="margin" w:x="6856" w:y="14159"/>
        <w:rPr>
          <w:rStyle w:val="C22"/>
          <w:rtl w:val="0"/>
        </w:rPr>
      </w:pPr>
      <w:r>
        <w:rPr>
          <w:rStyle w:val="C22"/>
          <w:rtl w:val="0"/>
        </w:rPr>
        <w:t>Písemné a ústní ověření</w:t>
      </w:r>
    </w:p>
    <w:p>
      <w:pPr>
        <w:pStyle w:val="P32"/>
        <w:framePr w:w="10710" w:h="248" w:hRule="exact" w:wrap="none" w:vAnchor="page" w:hAnchor="margin" w:x="28" w:y="14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administrativních ploch, 20.8.2026 18:57:45</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 Dále stanoví, které pomůcky smí uchazeč při zkoušce používat.</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Hodnocení bude zaměřeno na dodržení technologických postupů, na zručnost při provádění úkonů a na výslednou kvalitu práce.</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může skládat ze dvou časově i prostorově oddělených částí, praktické a teoretické. Autorizovaná osoba rozpracuje kritéria podrobně podle charakteru konkrétních zadaných úkolů, podle typů povrchů, zařizovacích předmětů, nábytku atd. Uchazeči budou zadány činnosti, které jsou obsahem této dílčí kvalifikace, jejichž splnění realizuje. Konkrétní úkoly a jejich rozsah určí autorizovaná osoba.</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posuzování kvality se doporučuje hodnotit podle těchto kritérií: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•Kvalita provedené práce a znalost navázání jednotlivých postupů</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•Dodržení požadavků zadání, pokynů výrobců strojů, chemických prostředků a úklidových pomůcek</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provedení úklidu a čištění, estetický vzhled uklízených a čištěných ploch podle zadání</w:t>
      </w:r>
    </w:p>
    <w:p>
      <w:pPr>
        <w:keepNext w:val="0"/>
        <w:keepLines w:val="0"/>
        <w:framePr w:w="10766" w:h="407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formou praktického předvedení je třeba přihlížet především k bezpečnému provádění všech úkonů, k dodržování předpisů, ke kvalitě provedené práce i k časovému hledisku zvládání operací.</w:t>
      </w:r>
    </w:p>
    <w:p>
      <w:pPr>
        <w:pStyle w:val="P33"/>
        <w:framePr w:w="10766" w:h="1837" w:hRule="exact" w:wrap="none" w:vAnchor="page" w:hAnchor="margin" w:x="0" w:y="7131"/>
        <w:rPr>
          <w:rStyle w:val="C3"/>
          <w:rtl w:val="0"/>
        </w:rPr>
      </w:pPr>
    </w:p>
    <w:p>
      <w:pPr>
        <w:pStyle w:val="P35"/>
        <w:framePr w:w="10710" w:h="340" w:hRule="exact" w:wrap="none" w:vAnchor="page" w:hAnchor="margin" w:x="28" w:y="7131"/>
        <w:rPr>
          <w:rStyle w:val="C25"/>
          <w:rtl w:val="0"/>
        </w:rPr>
      </w:pPr>
      <w:r>
        <w:rPr>
          <w:rStyle w:val="C25"/>
          <w:rtl w:val="0"/>
        </w:rPr>
        <w:t>Výsledné hodnocení</w:t>
      </w:r>
    </w:p>
    <w:p>
      <w:pPr>
        <w:keepNext w:val="0"/>
        <w:keepLines w:val="0"/>
        <w:framePr w:w="10766" w:h="1497" w:hRule="exact" w:wrap="none" w:vAnchor="page" w:hAnchor="margin" w:x="0" w:y="74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vyhověl pro všechny kompetence, nebo „nevyhověl“, pokud uchazeč pro některou kompetenci nevyhověl. Při hodnocení „nevyhověl“ uvádí zkoušející vždy zdůvodnění, které uchazeč svým podpisem bere na vědomí.</w:t>
      </w:r>
    </w:p>
    <w:p>
      <w:pPr>
        <w:pStyle w:val="P33"/>
        <w:framePr w:w="10766" w:h="1146" w:hRule="exact" w:wrap="none" w:vAnchor="page" w:hAnchor="margin" w:x="0" w:y="9195"/>
        <w:rPr>
          <w:rStyle w:val="C3"/>
          <w:rtl w:val="0"/>
        </w:rPr>
      </w:pPr>
    </w:p>
    <w:p>
      <w:pPr>
        <w:pStyle w:val="P35"/>
        <w:framePr w:w="10710" w:h="340" w:hRule="exact" w:wrap="none" w:vAnchor="page" w:hAnchor="margin" w:x="28" w:y="9195"/>
        <w:rPr>
          <w:rStyle w:val="C25"/>
          <w:rtl w:val="0"/>
        </w:rPr>
      </w:pPr>
      <w:r>
        <w:rPr>
          <w:rStyle w:val="C25"/>
          <w:rtl w:val="0"/>
        </w:rPr>
        <w:t>Počet zkoušejících</w:t>
      </w:r>
    </w:p>
    <w:p>
      <w:pPr>
        <w:keepNext w:val="0"/>
        <w:keepLines w:val="0"/>
        <w:framePr w:w="10766" w:h="806" w:hRule="exact" w:wrap="none" w:vAnchor="page" w:hAnchor="margin" w:x="0" w:y="953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právnické osoby.</w:t>
      </w:r>
    </w:p>
    <w:p>
      <w:pPr>
        <w:pStyle w:val="P21"/>
        <w:framePr w:w="7654" w:h="331" w:hRule="exact" w:wrap="none" w:vAnchor="page" w:hAnchor="margin" w:x="28" w:y="15940"/>
        <w:rPr>
          <w:rStyle w:val="C16"/>
          <w:rtl w:val="0"/>
        </w:rPr>
      </w:pPr>
      <w:r>
        <w:rPr>
          <w:rStyle w:val="C16"/>
          <w:rtl w:val="0"/>
        </w:rPr>
        <w:t>Úklidový pracovník administrativních ploch, 20.8.2026 18:57:45</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3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osoba/autorizovaný zástupce musí mít nejméně střední vzdělání s maturitní zkouškou a současně musí splňovat alespoň jednu z následujících variant požadavků:</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Středoškolské vzdělání s maturitou – minimálně 10 let odborné praxe při výkonu činnosti spojené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stavebnictví, management nebo chemii a alespoň 5 let praxe v řídících činnostech spojených s úklidem a čištěním nebo ve funkci zkoušejícího či učitele praktického vyučování v oblasti úklidu a s odbornou kvalifikací, kdy musí být držitelem personální certifikace od České společnosti pro jakost ve všech třech stupních – úklidový operátor, úklidový manažer, úklidový specialista, kdy nejvyšší stupeň odborné způsobilosti musí být platný, nebo srovnatelný zahraniční certifikát, nebo osvědčení o získání dílčí kvalifikace, u které žádá o udělení autorizace. Požadavky na odbornou způsobilost musí žadatel o udělení autorizace splňovat nejméně v období posledních pěti let před podáním žádosti o udělení autorizace.</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čestným prohlášením).</w:t>
      </w:r>
    </w:p>
    <w:p>
      <w:pPr>
        <w:keepNext w:val="0"/>
        <w:keepLines w:val="0"/>
        <w:framePr w:w="10766" w:h="728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21"/>
        <w:framePr w:w="7654" w:h="331" w:hRule="exact" w:wrap="none" w:vAnchor="page" w:hAnchor="margin" w:x="28" w:y="15940"/>
        <w:rPr>
          <w:rStyle w:val="C16"/>
          <w:rtl w:val="0"/>
        </w:rPr>
      </w:pPr>
      <w:r>
        <w:rPr>
          <w:rStyle w:val="C16"/>
          <w:rtl w:val="0"/>
        </w:rPr>
        <w:t>Úklidový pracovník administrativních ploch, 20.8.2026 18:57:45</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02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mít níže popsané vybavení v dostatečném množství, v bezvadném stavu, odpovídající nejnovějším trendům úklidu, a nebo být akreditované Českou asociací úklidu a čištění.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umožňovat praktické předvedení veškerých technologických postupů obsažených v KS a HS, tzn. se zdrojem elektrické energie 230V, teplou i studenou vodou a všemi plochami nutnými k praktickým zkouškám.</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technologický postup.</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ve všech režimech úklidu: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-sociálních zařízení a umývárenských oblastí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-kancelářského nábytku a zařízení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různých typů, textilií a koberců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-Místnosti a vybavení: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-sociální zařízení včetně /nebo a umývárenské oblasti vybavené WC mísou, pisoárem, umyvadlem, sprchovým koutem, zásobníky hygienických materiálů, zrcadlem, bateriemi</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 s kobercem, dřevěným nábytkem a nábytkem s plastovou dýhou, kancelářskou technikou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-chodba, schodiště, popřípadě výtah s PVC nebo dlažbou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-kuchyňka s linkou vybavená varnou deskou, mikrovlnou troubou, dřezem, kávovarem, lednicí a myčkou</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-zabudované materiály – dlažba a protiskluzná dlažba, kámen – žula mramor, linoleum nebo PVC, skleněné plochy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a materiálové vybavení:</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prodlužovací kabel.</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štětka na WC s nástavcem, ometák prachu a pavučin, teleskopická tyč, podlahový držák padu s minimálně 5 typy padů, podlahový pad v příslušné velikosti a minimálně pět typů, držáky mopů včetně tyčí, mop třásňový, plochý s úchyty, mikrovláknové mopy všech typů, kartáček, celulózová houba, vědro ve čtyřech barvách o obsahu 5 l, rozprašovače dle barevného kódování v potřebném množství a odměrné a dávkovací pomůcky, dvouvozík se ždímačem a vložkou, igelitové podložky/pytle, rozmývák, stěrka atd.</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w:t>
      </w:r>
    </w:p>
    <w:p>
      <w:pPr>
        <w:keepNext w:val="0"/>
        <w:keepLines w:val="0"/>
        <w:framePr w:w="10766" w:h="968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odpovídající prováděným pracím.</w:t>
      </w:r>
    </w:p>
    <w:p>
      <w:pPr>
        <w:pStyle w:val="P33"/>
        <w:framePr w:w="10766" w:h="1376" w:hRule="exact" w:wrap="none" w:vAnchor="page" w:hAnchor="margin" w:x="0" w:y="12402"/>
        <w:rPr>
          <w:rStyle w:val="C3"/>
          <w:rtl w:val="0"/>
        </w:rPr>
      </w:pPr>
    </w:p>
    <w:p>
      <w:pPr>
        <w:pStyle w:val="P35"/>
        <w:framePr w:w="10710" w:h="340" w:hRule="exact" w:wrap="none" w:vAnchor="page" w:hAnchor="margin" w:x="28" w:y="12402"/>
        <w:rPr>
          <w:rStyle w:val="C25"/>
          <w:rtl w:val="0"/>
        </w:rPr>
      </w:pPr>
      <w:r>
        <w:rPr>
          <w:rStyle w:val="C25"/>
          <w:rtl w:val="0"/>
        </w:rPr>
        <w:t>Doba přípravy na zkoušku</w:t>
      </w:r>
    </w:p>
    <w:p>
      <w:pPr>
        <w:keepNext w:val="0"/>
        <w:keepLines w:val="0"/>
        <w:framePr w:w="10766" w:h="1036" w:hRule="exact" w:wrap="none" w:vAnchor="page" w:hAnchor="margin" w:x="0" w:y="127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45 až 60 minut. Do doby přípravy na zkoušku se nezapočítává doba na seznámení uchazeče s pracovištěm a s požadavky BOZP a PO.</w:t>
      </w:r>
    </w:p>
    <w:p>
      <w:pPr>
        <w:pStyle w:val="P33"/>
        <w:framePr w:w="10766" w:h="1146" w:hRule="exact" w:wrap="none" w:vAnchor="page" w:hAnchor="margin" w:x="0" w:y="14006"/>
        <w:rPr>
          <w:rStyle w:val="C3"/>
          <w:rtl w:val="0"/>
        </w:rPr>
      </w:pPr>
    </w:p>
    <w:p>
      <w:pPr>
        <w:pStyle w:val="P35"/>
        <w:framePr w:w="10710" w:h="340" w:hRule="exact" w:wrap="none" w:vAnchor="page" w:hAnchor="margin" w:x="28" w:y="14006"/>
        <w:rPr>
          <w:rStyle w:val="C25"/>
          <w:rtl w:val="0"/>
        </w:rPr>
      </w:pPr>
      <w:r>
        <w:rPr>
          <w:rStyle w:val="C25"/>
          <w:rtl w:val="0"/>
        </w:rPr>
        <w:t>Doba pro vykonání zkoušky</w:t>
      </w:r>
    </w:p>
    <w:p>
      <w:pPr>
        <w:keepNext w:val="0"/>
        <w:keepLines w:val="0"/>
        <w:framePr w:w="10766" w:h="806" w:hRule="exact" w:wrap="none" w:vAnchor="page" w:hAnchor="margin" w:x="0" w:y="143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podle zadaných činností rozložena do více dnů.</w:t>
      </w:r>
    </w:p>
    <w:p>
      <w:pPr>
        <w:pStyle w:val="P21"/>
        <w:framePr w:w="7654" w:h="331" w:hRule="exact" w:wrap="none" w:vAnchor="page" w:hAnchor="margin" w:x="28" w:y="15940"/>
        <w:rPr>
          <w:rStyle w:val="C16"/>
          <w:rtl w:val="0"/>
        </w:rPr>
      </w:pPr>
      <w:r>
        <w:rPr>
          <w:rStyle w:val="C16"/>
          <w:rtl w:val="0"/>
        </w:rPr>
        <w:t>Úklidový pracovník administrativních ploch, 20.8.2026 18:57:45</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Hodnotící standard byl připraven SR pro ostatní služby, v níž byly zastoupeny: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Domestika, s. r. 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podnikatelský stav</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OHK Klatovy, Petr Havrda Consulting</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prodejců a opravářů motorových vozidel ČR</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ČSAD Hodonín, a. s.</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 v Praze</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hodnotícího standardu se dále podílely tyto subjekty:</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CLARIMA, s. r. o.</w:t>
      </w:r>
    </w:p>
    <w:p>
      <w:pPr>
        <w:keepNext w:val="0"/>
        <w:keepLines w:val="0"/>
        <w:framePr w:w="10766" w:h="258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JASPA, s. r. o.</w:t>
      </w:r>
    </w:p>
    <w:p>
      <w:pPr>
        <w:pStyle w:val="P21"/>
        <w:framePr w:w="7654" w:h="331" w:hRule="exact" w:wrap="none" w:vAnchor="page" w:hAnchor="margin" w:x="28" w:y="15940"/>
        <w:rPr>
          <w:rStyle w:val="C16"/>
          <w:rtl w:val="0"/>
        </w:rPr>
      </w:pPr>
      <w:r>
        <w:rPr>
          <w:rStyle w:val="C16"/>
          <w:rtl w:val="0"/>
        </w:rPr>
        <w:t>Úklidový pracovník administrativních ploch, 20.8.2026 18:57:45</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