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553B7" Type="http://schemas.openxmlformats.org/officeDocument/2006/relationships/officeDocument" Target="/word/document.xml" /><Relationship Id="coreR17F553B7" Type="http://schemas.openxmlformats.org/package/2006/relationships/metadata/core-properties" Target="/docProps/core.xml" /><Relationship Id="customR17F553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Chovatel exotických ptáků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