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2A307" Type="http://schemas.openxmlformats.org/officeDocument/2006/relationships/officeDocument" Target="/word/document.xml" /><Relationship Id="coreR45C2A307" Type="http://schemas.openxmlformats.org/package/2006/relationships/metadata/core-properties" Target="/docProps/core.xml" /><Relationship Id="customR45C2A3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20.10.2026 6:47:31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