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B2A91C" Type="http://schemas.openxmlformats.org/officeDocument/2006/relationships/officeDocument" Target="/word/document.xml" /><Relationship Id="coreR2FB2A91C" Type="http://schemas.openxmlformats.org/package/2006/relationships/metadata/core-properties" Target="/docProps/core.xml" /><Relationship Id="customR2FB2A9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kabelových technologií pro silnoproud, 18.10.2026 19:23:02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elektrotechnická a energetická Sokolnice,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Učiliště 496, 66452 Sokolnice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kabelových technologií pro silnoproud, 18.10.2026 19:23:02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