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D17016" Type="http://schemas.openxmlformats.org/officeDocument/2006/relationships/officeDocument" Target="/word/document.xml" /><Relationship Id="coreR4AD17016" Type="http://schemas.openxmlformats.org/package/2006/relationships/metadata/core-properties" Target="/docProps/core.xml" /><Relationship Id="customR4AD170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kabelových technologií pro silnoproud (kód: 26-013-H)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Elektrikář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elektrickými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Rozdělení a značení elektrických kabelů dle ČSN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Uložení elektrických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vhodných kabelových souborů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vhodných technologií montáže kabelových souborů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kabelových skříní a rozvaděčů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kabelových ok a spojovačů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postupu práce, nářadí, pomůcek a měřidel při pracích s elektrickými kabely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elektrických a neelektrických veličin a parametrů, vyhodnocování naměřených hodnot pro napětí do 1 kV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a připojování kabelových souborů k energetické síti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kabelových souborů a skříní NN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Bezpečnost při obsluze a práci na elektrických zařízeních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První pomoc při úrazu elektrickým proudem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18.09.2011 do: 10.06.2017</w:t>
      </w:r>
    </w:p>
    <w:p>
      <w:pPr>
        <w:pStyle w:val="P21"/>
        <w:framePr w:w="7654" w:h="331" w:hRule="exact" w:wrap="none" w:vAnchor="page" w:hAnchor="margin" w:x="28" w:y="15940"/>
        <w:rPr>
          <w:rStyle w:val="C16"/>
          <w:rtl w:val="0"/>
        </w:rPr>
      </w:pPr>
      <w:r>
        <w:rPr>
          <w:rStyle w:val="C16"/>
          <w:rtl w:val="0"/>
        </w:rPr>
        <w:t>Montér kabelových technologií pro silnoproud, 28.5.2026 2:08:17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elektrickými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technické dokumentace využívané při práci s elektrickými kabely; zejména částí technická zpráva, dispozice, zapojovací schéma, liniové schéma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a písemné ověření nad technickou dokumentaci</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Objasnit montáž daného kabelového souboru podle montážního návodu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a písemné ověření nad montážním návodem</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Používat technické normy při práci s kabelovými soubory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při řešené praktického zadání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Rozdělení a značení elektrických kabelů dle ČSN</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Vysvětlit rozdíl mezi vodičem a kabelem</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a písemné ověření nad danými vzorky</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Dělit elektrické kabely podle napětí</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Ústní a písemné ověření nad danými vzorky</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Vyjmenovat jmenovitou řadu průřezu jader kabelů</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a písemné ověření nad danými vzorky</w:t>
      </w:r>
    </w:p>
    <w:p>
      <w:pPr>
        <w:pStyle w:val="P16"/>
        <w:framePr w:w="6710" w:h="376" w:hRule="exact" w:wrap="none" w:vAnchor="page" w:hAnchor="margin" w:x="45" w:y="8065"/>
        <w:rPr>
          <w:rStyle w:val="C3"/>
          <w:rtl w:val="0"/>
        </w:rPr>
      </w:pPr>
    </w:p>
    <w:p>
      <w:pPr>
        <w:pStyle w:val="P17"/>
        <w:framePr w:w="6658" w:h="249" w:hRule="exact" w:wrap="none" w:vAnchor="page" w:hAnchor="margin" w:x="71" w:y="8121"/>
        <w:rPr>
          <w:rStyle w:val="C13"/>
          <w:rtl w:val="0"/>
        </w:rPr>
      </w:pPr>
      <w:r>
        <w:rPr>
          <w:rStyle w:val="C13"/>
          <w:rtl w:val="0"/>
        </w:rPr>
        <w:t>d) Rozdělit kabely podle materiálu, provedení a tvaru jádra</w:t>
      </w:r>
    </w:p>
    <w:p>
      <w:pPr>
        <w:pStyle w:val="P30"/>
        <w:framePr w:w="3921" w:h="376" w:hRule="exact" w:wrap="none" w:vAnchor="page" w:hAnchor="margin" w:x="6800" w:y="8065"/>
        <w:rPr>
          <w:rStyle w:val="C3"/>
          <w:rtl w:val="0"/>
        </w:rPr>
      </w:pPr>
    </w:p>
    <w:p>
      <w:pPr>
        <w:pStyle w:val="P31"/>
        <w:framePr w:w="3839" w:h="249" w:hRule="exact" w:wrap="none" w:vAnchor="page" w:hAnchor="margin" w:x="6856" w:y="8121"/>
        <w:rPr>
          <w:rStyle w:val="C22"/>
          <w:rtl w:val="0"/>
        </w:rPr>
      </w:pPr>
      <w:r>
        <w:rPr>
          <w:rStyle w:val="C22"/>
          <w:rtl w:val="0"/>
        </w:rPr>
        <w:t>Ústní a písemné ověření nad danými vzorky</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e) Rozdělit kabely podle materiálu izolace jádra a pláště</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Ústní a písemné ověření nad danými vzorky</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f) Vysvětlit barevné značení izolace jádra</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Ústní a písemné ověření nad danými vzorky</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340" w:hRule="exact" w:wrap="none" w:vAnchor="page" w:hAnchor="margin" w:x="28" w:y="9743"/>
        <w:rPr>
          <w:rStyle w:val="C18"/>
          <w:rtl w:val="0"/>
        </w:rPr>
      </w:pPr>
      <w:r>
        <w:rPr>
          <w:rStyle w:val="C18"/>
          <w:rtl w:val="0"/>
        </w:rPr>
        <w:t>Uložení elektrických kabelů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831" w:hRule="exact" w:wrap="none" w:vAnchor="page" w:hAnchor="margin" w:x="45" w:y="10559"/>
        <w:rPr>
          <w:rStyle w:val="C3"/>
          <w:rtl w:val="0"/>
        </w:rPr>
      </w:pPr>
    </w:p>
    <w:p>
      <w:pPr>
        <w:pStyle w:val="P13"/>
        <w:framePr w:w="6658" w:h="704" w:hRule="exact" w:wrap="none" w:vAnchor="page" w:hAnchor="margin" w:x="71" w:y="10615"/>
        <w:rPr>
          <w:rStyle w:val="C11"/>
          <w:rtl w:val="0"/>
        </w:rPr>
      </w:pPr>
      <w:r>
        <w:rPr>
          <w:rStyle w:val="C11"/>
          <w:rtl w:val="0"/>
        </w:rPr>
        <w:t>a) Objasnit zásady pro kladení elektrických vedení v souladu se způsoby spojování vodičů, ukládání kabelů a vodičů v kabelových prostorech, kanálech a zemi</w:t>
      </w:r>
    </w:p>
    <w:p>
      <w:pPr>
        <w:pStyle w:val="P28"/>
        <w:framePr w:w="3921" w:h="831" w:hRule="exact" w:wrap="none" w:vAnchor="page" w:hAnchor="margin" w:x="6800" w:y="10559"/>
        <w:rPr>
          <w:rStyle w:val="C3"/>
          <w:rtl w:val="0"/>
        </w:rPr>
      </w:pPr>
    </w:p>
    <w:p>
      <w:pPr>
        <w:pStyle w:val="P29"/>
        <w:framePr w:w="3839" w:h="704" w:hRule="exact" w:wrap="none" w:vAnchor="page" w:hAnchor="margin" w:x="6856" w:y="10615"/>
        <w:rPr>
          <w:rStyle w:val="C21"/>
          <w:rtl w:val="0"/>
        </w:rPr>
      </w:pPr>
      <w:r>
        <w:rPr>
          <w:rStyle w:val="C21"/>
          <w:rtl w:val="0"/>
        </w:rPr>
        <w:t>Ústní nebo písemné ověření v předložené technické dokumentaci</w:t>
      </w:r>
    </w:p>
    <w:p>
      <w:pPr>
        <w:pStyle w:val="P16"/>
        <w:framePr w:w="6710" w:h="607" w:hRule="exact" w:wrap="none" w:vAnchor="page" w:hAnchor="margin" w:x="45" w:y="11390"/>
        <w:rPr>
          <w:rStyle w:val="C3"/>
          <w:rtl w:val="0"/>
        </w:rPr>
      </w:pPr>
    </w:p>
    <w:p>
      <w:pPr>
        <w:pStyle w:val="P17"/>
        <w:framePr w:w="6658" w:h="480" w:hRule="exact" w:wrap="none" w:vAnchor="page" w:hAnchor="margin" w:x="71" w:y="11446"/>
        <w:rPr>
          <w:rStyle w:val="C13"/>
          <w:rtl w:val="0"/>
        </w:rPr>
      </w:pPr>
      <w:r>
        <w:rPr>
          <w:rStyle w:val="C13"/>
          <w:rtl w:val="0"/>
        </w:rPr>
        <w:t>b) Popsat druhy mechanických ochran na předložených vzorcích</w:t>
      </w:r>
    </w:p>
    <w:p>
      <w:pPr>
        <w:pStyle w:val="P30"/>
        <w:framePr w:w="3921" w:h="607" w:hRule="exact" w:wrap="none" w:vAnchor="page" w:hAnchor="margin" w:x="6800" w:y="11390"/>
        <w:rPr>
          <w:rStyle w:val="C3"/>
          <w:rtl w:val="0"/>
        </w:rPr>
      </w:pPr>
    </w:p>
    <w:p>
      <w:pPr>
        <w:pStyle w:val="P31"/>
        <w:framePr w:w="3839" w:h="480" w:hRule="exact" w:wrap="none" w:vAnchor="page" w:hAnchor="margin" w:x="6856" w:y="11446"/>
        <w:rPr>
          <w:rStyle w:val="C22"/>
          <w:rtl w:val="0"/>
        </w:rPr>
      </w:pPr>
      <w:r>
        <w:rPr>
          <w:rStyle w:val="C22"/>
          <w:rtl w:val="0"/>
        </w:rPr>
        <w:t>Ústní a písemné ověření nad praktickým vzorkem</w:t>
      </w:r>
    </w:p>
    <w:p>
      <w:pPr>
        <w:pStyle w:val="P12"/>
        <w:framePr w:w="6710" w:h="607" w:hRule="exact" w:wrap="none" w:vAnchor="page" w:hAnchor="margin" w:x="45" w:y="11997"/>
        <w:rPr>
          <w:rStyle w:val="C3"/>
          <w:rtl w:val="0"/>
        </w:rPr>
      </w:pPr>
    </w:p>
    <w:p>
      <w:pPr>
        <w:pStyle w:val="P13"/>
        <w:framePr w:w="6658" w:h="480" w:hRule="exact" w:wrap="none" w:vAnchor="page" w:hAnchor="margin" w:x="71" w:y="12053"/>
        <w:rPr>
          <w:rStyle w:val="C11"/>
          <w:rtl w:val="0"/>
        </w:rPr>
      </w:pPr>
      <w:r>
        <w:rPr>
          <w:rStyle w:val="C11"/>
          <w:rtl w:val="0"/>
        </w:rPr>
        <w:t>c) Řešit pokládku a montáž kabelů podle technické dokumentace</w:t>
      </w:r>
    </w:p>
    <w:p>
      <w:pPr>
        <w:pStyle w:val="P28"/>
        <w:framePr w:w="3921" w:h="607" w:hRule="exact" w:wrap="none" w:vAnchor="page" w:hAnchor="margin" w:x="6800" w:y="11997"/>
        <w:rPr>
          <w:rStyle w:val="C3"/>
          <w:rtl w:val="0"/>
        </w:rPr>
      </w:pPr>
    </w:p>
    <w:p>
      <w:pPr>
        <w:pStyle w:val="P29"/>
        <w:framePr w:w="3839" w:h="480" w:hRule="exact" w:wrap="none" w:vAnchor="page" w:hAnchor="margin" w:x="6856" w:y="12053"/>
        <w:rPr>
          <w:rStyle w:val="C21"/>
          <w:rtl w:val="0"/>
        </w:rPr>
      </w:pPr>
      <w:r>
        <w:rPr>
          <w:rStyle w:val="C21"/>
          <w:rtl w:val="0"/>
        </w:rPr>
        <w:t>Ústní nebo písemné ověření zadaného úkolu</w:t>
      </w:r>
    </w:p>
    <w:p>
      <w:pPr>
        <w:pStyle w:val="P32"/>
        <w:framePr w:w="10710" w:h="248" w:hRule="exact" w:wrap="none" w:vAnchor="page" w:hAnchor="margin" w:x="28" w:y="127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28.5.2026 2:08:17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vhodných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kabelový soubor z hlediska napěťových požadavků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nad danými vzorky</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Rozlišit základní typy kabelových souborů a vysvětlit jejich funkci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nad danými vzorky</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vhodný kabelový soubor podle počtu žil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nad daným vzorkem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vhodný kabelový soubor podle typu a průřezu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nad daným vzorkem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na daném vzorku kabelového souboru typ řízení elektrického pole u kabelů VN</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a písemné ověření nad daným vzorkem</w:t>
      </w:r>
    </w:p>
    <w:p>
      <w:pPr>
        <w:pStyle w:val="P32"/>
        <w:framePr w:w="10710" w:h="248" w:hRule="exact" w:wrap="none" w:vAnchor="page" w:hAnchor="margin" w:x="28" w:y="5195"/>
        <w:rPr>
          <w:rStyle w:val="C23"/>
          <w:rtl w:val="0"/>
        </w:rPr>
      </w:pPr>
      <w:r>
        <w:rPr>
          <w:rStyle w:val="C23"/>
          <w:rtl w:val="0"/>
        </w:rPr>
        <w:t>Je třeba splnit dvě kritéria.</w:t>
      </w:r>
    </w:p>
    <w:p>
      <w:pPr>
        <w:pStyle w:val="P23"/>
        <w:framePr w:w="10710" w:h="340" w:hRule="exact" w:wrap="none" w:vAnchor="page" w:hAnchor="margin" w:x="28" w:y="5631"/>
        <w:rPr>
          <w:rStyle w:val="C18"/>
          <w:rtl w:val="0"/>
        </w:rPr>
      </w:pPr>
      <w:r>
        <w:rPr>
          <w:rStyle w:val="C18"/>
          <w:rtl w:val="0"/>
        </w:rPr>
        <w:t>Volba vhodných technologií montáže kabelových souborů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Určit na daném vzorku kabelového souboru typ technologie montáže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a písemné ověření nad daným vzorkem</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základy montáže a použití ovinovací technologie</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a písemné ověření nad daným vzorkem</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základy montáže a použití zalévací technologie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a písemné ověření nad daným vzorkem</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Vysvětlit základy montáže a použití technologie smršťování za tepla</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a písemné ověření nad daným vzorkem</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Vysvětlit základy montáže a použití technologie smršťování za studena</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a písemné ověření nad daným vzorkem</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Vysvětlit základy montáže a použití technologie nasouvací za studena</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a písemné ověření nad daným vzorkem</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g) Vysvětlit základy montáže a použití gelové technologie</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a písemné ověření nad daným vzorkem</w:t>
      </w:r>
    </w:p>
    <w:p>
      <w:pPr>
        <w:pStyle w:val="P32"/>
        <w:framePr w:w="10710" w:h="248" w:hRule="exact" w:wrap="none" w:vAnchor="page" w:hAnchor="margin" w:x="28" w:y="10807"/>
        <w:rPr>
          <w:rStyle w:val="C23"/>
          <w:rtl w:val="0"/>
        </w:rPr>
      </w:pPr>
      <w:r>
        <w:rPr>
          <w:rStyle w:val="C23"/>
          <w:rtl w:val="0"/>
        </w:rPr>
        <w:t>Je třeba splnit kritérium a) a jedno z kritérií b) – g).</w:t>
      </w:r>
    </w:p>
    <w:p>
      <w:pPr>
        <w:pStyle w:val="P23"/>
        <w:framePr w:w="10710" w:h="340" w:hRule="exact" w:wrap="none" w:vAnchor="page" w:hAnchor="margin" w:x="28" w:y="11243"/>
        <w:rPr>
          <w:rStyle w:val="C18"/>
          <w:rtl w:val="0"/>
        </w:rPr>
      </w:pPr>
      <w:r>
        <w:rPr>
          <w:rStyle w:val="C18"/>
          <w:rtl w:val="0"/>
        </w:rPr>
        <w:t>Montáž kabelových skříní a rozvaděčů</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a) Určit typy skříní NN a popsat je, včetně připojovacích systémů (výzbroje)</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 nad danými typy skříní</w:t>
      </w:r>
    </w:p>
    <w:p>
      <w:pPr>
        <w:pStyle w:val="P16"/>
        <w:framePr w:w="6710" w:h="376" w:hRule="exact" w:wrap="none" w:vAnchor="page" w:hAnchor="margin" w:x="45" w:y="12435"/>
        <w:rPr>
          <w:rStyle w:val="C3"/>
          <w:rtl w:val="0"/>
        </w:rPr>
      </w:pPr>
    </w:p>
    <w:p>
      <w:pPr>
        <w:pStyle w:val="P17"/>
        <w:framePr w:w="6658" w:h="249" w:hRule="exact" w:wrap="none" w:vAnchor="page" w:hAnchor="margin" w:x="71" w:y="12491"/>
        <w:rPr>
          <w:rStyle w:val="C13"/>
          <w:rtl w:val="0"/>
        </w:rPr>
      </w:pPr>
      <w:r>
        <w:rPr>
          <w:rStyle w:val="C13"/>
          <w:rtl w:val="0"/>
        </w:rPr>
        <w:t>b) Zapojit elektrický kabel do daného typu skříně NN</w:t>
      </w:r>
    </w:p>
    <w:p>
      <w:pPr>
        <w:pStyle w:val="P30"/>
        <w:framePr w:w="3921" w:h="376" w:hRule="exact" w:wrap="none" w:vAnchor="page" w:hAnchor="margin" w:x="6800" w:y="12435"/>
        <w:rPr>
          <w:rStyle w:val="C3"/>
          <w:rtl w:val="0"/>
        </w:rPr>
      </w:pPr>
    </w:p>
    <w:p>
      <w:pPr>
        <w:pStyle w:val="P31"/>
        <w:framePr w:w="3839" w:h="249" w:hRule="exact" w:wrap="none" w:vAnchor="page" w:hAnchor="margin" w:x="6856" w:y="12491"/>
        <w:rPr>
          <w:rStyle w:val="C22"/>
          <w:rtl w:val="0"/>
        </w:rPr>
      </w:pPr>
      <w:r>
        <w:rPr>
          <w:rStyle w:val="C22"/>
          <w:rtl w:val="0"/>
        </w:rPr>
        <w:t>Praktické předvedení na dané skříni</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c) Vybrat a zapojit vhodný typ připojovacího systému kompaktního rozvaděče VN</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Praktické předvedení na daném vzorku</w:t>
      </w:r>
    </w:p>
    <w:p>
      <w:pPr>
        <w:pStyle w:val="P32"/>
        <w:framePr w:w="10710" w:h="248" w:hRule="exact" w:wrap="none" w:vAnchor="page" w:hAnchor="margin" w:x="28" w:y="13531"/>
        <w:rPr>
          <w:rStyle w:val="C23"/>
          <w:rtl w:val="0"/>
        </w:rPr>
      </w:pPr>
      <w:r>
        <w:rPr>
          <w:rStyle w:val="C23"/>
          <w:rtl w:val="0"/>
        </w:rPr>
        <w:t>Je třeba splnit jedno kritérium.</w:t>
      </w:r>
    </w:p>
    <w:p>
      <w:pPr>
        <w:pStyle w:val="P21"/>
        <w:framePr w:w="7654" w:h="331" w:hRule="exact" w:wrap="none" w:vAnchor="page" w:hAnchor="margin" w:x="28" w:y="15940"/>
        <w:rPr>
          <w:rStyle w:val="C16"/>
          <w:rtl w:val="0"/>
        </w:rPr>
      </w:pPr>
      <w:r>
        <w:rPr>
          <w:rStyle w:val="C16"/>
          <w:rtl w:val="0"/>
        </w:rPr>
        <w:t>Montér kabelových technologií pro silnoproud, 28.5.2026 2:08:17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kabelových ok a spojovačů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typ kabelového oka a spojovače lisovaného spoje pro předložený typ kabelu a provést montáž</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daném vzorku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vhodný typ kabelového oka a spojovače šroubovaného spoje pro předložený typ kabelu a provést montáž</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na daném vzorku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vhodný typ kompaktní svorky NN pro předložený typ kabelu a provést montáž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na daném vzorku</w:t>
      </w:r>
    </w:p>
    <w:p>
      <w:pPr>
        <w:pStyle w:val="P32"/>
        <w:framePr w:w="10710" w:h="248" w:hRule="exact" w:wrap="none" w:vAnchor="page" w:hAnchor="margin" w:x="28" w:y="4904"/>
        <w:rPr>
          <w:rStyle w:val="C23"/>
          <w:rtl w:val="0"/>
        </w:rPr>
      </w:pPr>
      <w:r>
        <w:rPr>
          <w:rStyle w:val="C23"/>
          <w:rtl w:val="0"/>
        </w:rPr>
        <w:t>Je třeba splnit jedno z kritérií a) nebo b) a vždy kritérium c).</w:t>
      </w:r>
    </w:p>
    <w:p>
      <w:pPr>
        <w:pStyle w:val="P23"/>
        <w:framePr w:w="10710" w:h="340" w:hRule="exact" w:wrap="none" w:vAnchor="page" w:hAnchor="margin" w:x="28" w:y="5339"/>
        <w:rPr>
          <w:rStyle w:val="C18"/>
          <w:rtl w:val="0"/>
        </w:rPr>
      </w:pPr>
      <w:r>
        <w:rPr>
          <w:rStyle w:val="C18"/>
          <w:rtl w:val="0"/>
        </w:rPr>
        <w:t>Volba postupu práce, nářadí, pomůcek a měřidel při pracích s elektrickými kabely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Naplánovat postup práce pro montáž zadaného úkolu na kabelovém vedení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nebo písemné ověření zadaného úkolu</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Plánovat pracovní operace v závislosti na vnějších podmínkách, okolnostech a sledu jednotlivých pracovních činností, dodržování bezpečnosti práce</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nebo písemné ověření zadaného úkolu</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Určit pro každou pracovní činnost nezbytné nářadí a materiál</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s ústním ověřením</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Měření elektrických a neelektrických veličin a parametrů, vyhodnocování naměřených hodnot pro napětí do 1 kV</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Měřit dle zadání, vybrat vhodné měřicí metody, přístroje a měřidla (např. megmet – izolační stav, svinovací metr – délka)</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Vyhodnotit a interpretovat naměřené hodnoty, vypracovat protokol a provést revizi</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s ústním ověřením</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c) Změřit sled fází v dané připojovací skříni</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Praktické předvedení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Montáž a připojování kabelových souborů k energetické síti</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Zhotovit zadaný kabelový soubor NN</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Praktické předvedení s ústním ověřením</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Zhotovit zadaný kabelový soubor VN</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s ústním ověřením</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Vytvořit a připojit kabelovou koncovku do dané kabelové skříně</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s ústním ověřením</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Vytvořit a připojit kabelový konektor do kompaktního rozvaděče VN</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 s ústním ověřením</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28.5.2026 2:08:17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kabelových souborů a skříní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kabelového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Lokalizovat poruchu a rozhodnout o postupu při odstranění poruchy na  kabelovém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Vyčistit danou kabelovou skříň NN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Bezpečnost při obsluze a práci na elektrických zařízeních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nebo písemné ověření zadaného úkolu</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Zajišťovat bezpečnost při práci na elektrickém zařízení bez napětí, vysvětlit postup zajištění beznapěťového stavu elektrického zařízení – „Zajištění pracoviště“</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s ústním ověřením</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Zajišťovat bezpečnost při práci na elektrickém zařízení pod napětím, definovat požadavek na kvalifikaci pro práci pod napětím</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ověřením</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d) Zajišťovat bezpečnost při práci v blízkosti živých částí elektrického zařízení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s ústním ověřením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První pomoc při úrazu elektrickým proudem</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Ústní a písemné ověření</w:t>
      </w:r>
    </w:p>
    <w:p>
      <w:pPr>
        <w:pStyle w:val="P16"/>
        <w:framePr w:w="6710" w:h="1055" w:hRule="exact" w:wrap="none" w:vAnchor="page" w:hAnchor="margin" w:x="45" w:y="10541"/>
        <w:rPr>
          <w:rStyle w:val="C3"/>
          <w:rtl w:val="0"/>
        </w:rPr>
      </w:pPr>
    </w:p>
    <w:p>
      <w:pPr>
        <w:pStyle w:val="P17"/>
        <w:framePr w:w="6658" w:h="928" w:hRule="exact" w:wrap="none" w:vAnchor="page" w:hAnchor="margin" w:x="71" w:y="10597"/>
        <w:rPr>
          <w:rStyle w:val="C13"/>
          <w:rtl w:val="0"/>
        </w:rPr>
      </w:pPr>
      <w:r>
        <w:rPr>
          <w:rStyle w:val="C13"/>
          <w:rtl w:val="0"/>
        </w:rPr>
        <w:t>b) Poskytnout první pomoci při úrazu elektrickým proudem, znát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0541"/>
        <w:rPr>
          <w:rStyle w:val="C3"/>
          <w:rtl w:val="0"/>
        </w:rPr>
      </w:pPr>
    </w:p>
    <w:p>
      <w:pPr>
        <w:pStyle w:val="P31"/>
        <w:framePr w:w="3839" w:h="928" w:hRule="exact" w:wrap="none" w:vAnchor="page" w:hAnchor="margin" w:x="6856" w:y="10597"/>
        <w:rPr>
          <w:rStyle w:val="C22"/>
          <w:rtl w:val="0"/>
        </w:rPr>
      </w:pPr>
      <w:r>
        <w:rPr>
          <w:rStyle w:val="C22"/>
          <w:rtl w:val="0"/>
        </w:rPr>
        <w:t>Ústní a písemné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Řešit simulovanou krizovou situaci úrazu elektrickým proudem</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 s ústním ověřením</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d) Demonstrovat první pomoc při úrazu elektrickým proudem</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s ústním ověřením</w:t>
      </w:r>
    </w:p>
    <w:p>
      <w:pPr>
        <w:pStyle w:val="P32"/>
        <w:framePr w:w="10710" w:h="248" w:hRule="exact" w:wrap="none" w:vAnchor="page" w:hAnchor="margin" w:x="28" w:y="12462"/>
        <w:rPr>
          <w:rStyle w:val="C23"/>
          <w:rtl w:val="0"/>
        </w:rPr>
      </w:pPr>
      <w:r>
        <w:rPr>
          <w:rStyle w:val="C23"/>
          <w:rtl w:val="0"/>
        </w:rPr>
        <w:t>Je třeba splnit kritéria a) a b) a jedno z kritérií c) nebo d).</w:t>
      </w:r>
    </w:p>
    <w:p>
      <w:pPr>
        <w:pStyle w:val="P21"/>
        <w:framePr w:w="7654" w:h="331" w:hRule="exact" w:wrap="none" w:vAnchor="page" w:hAnchor="margin" w:x="28" w:y="15940"/>
        <w:rPr>
          <w:rStyle w:val="C16"/>
          <w:rtl w:val="0"/>
        </w:rPr>
      </w:pPr>
      <w:r>
        <w:rPr>
          <w:rStyle w:val="C16"/>
          <w:rtl w:val="0"/>
        </w:rPr>
        <w:t>Montér kabelových technologií pro silnoproud, 28.5.2026 2:08:17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samostatný výkon povolání je třeba splňovat podmínky vyhl. č. 50/1978 Sb. Autorizovaná osoba je povinna v pozvánce ke zkoušce na toto uchazeče upozornit. </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http://katalog.nsp.cz/karta_p.aspx?id_jp=125&amp;kod_sm1=38).</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až tří členů, kteří jsou autorizovanými fyzickými osobami s autorizací pro příslušnou dílčí kvalifikaci nebo autorizovanými zástupci právnické osoby s autorizací pro příslušnou dílčí kvalifikaci.</w:t>
      </w:r>
    </w:p>
    <w:p>
      <w:pPr>
        <w:pStyle w:val="P21"/>
        <w:framePr w:w="7654" w:h="331" w:hRule="exact" w:wrap="none" w:vAnchor="page" w:hAnchor="margin" w:x="28" w:y="15940"/>
        <w:rPr>
          <w:rStyle w:val="C16"/>
          <w:rtl w:val="0"/>
        </w:rPr>
      </w:pPr>
      <w:r>
        <w:rPr>
          <w:rStyle w:val="C16"/>
          <w:rtl w:val="0"/>
        </w:rPr>
        <w:t>Montér kabelových technologií pro silnoproud, 28.5.2026 2:08:17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elektrotechnickém + střední vzdělání s maturitní zkouškou a alespoň 5 let odborné praxe v oblasti rozvodu elektrické energie nebo ve funkci učitele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elektrotechnickém a alespoň 5 let odborné praxe v oblasti rozvodu elektrické energie nebo ve funkci učitele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vzdělání elektrotechnickém a alespoň 5 let odborné praxe v oblasti v oboru vzdělání elektrotechnickém nebo ve funkci učitele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elektrotechniku a alespoň 5 let odborné praxe v oblasti v oboru vzdělání elektrotechnickém nebo ve funkci učitele odborných předmětů,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Montér kabelových technologií pro silnoproud, 28.5.2026 2:08:17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kabelářské dílny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stojany pro kabelové technologie</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se svěrákem</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soubory NN a VN</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Kabelová oka a spojovače</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přípojkové SS</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rozpojovací SR</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Kompaktní rozvaděč VN SF6</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lisovací (ruční, hydraulické)</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Čelisti k lisovacím kleštím (Al/Cu)</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izolačních odporů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Plynový hořák s propanbutanovou lahví (hořák Ø 40mm)</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štítky s popisovačem</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pásky PVC</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Ráčnový nůž PE izolaci, popřípadě speciální nůžky na PE izolaci pláště</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polovodivé vrstvy u plastových kabelů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ořezávátko na primární (jádrovou) izolaci VN 22 kV (soudky), popřípadě speciální nůžky na primární (jádrovou) izolaci</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montáž kabelových souborů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metr svinovací, kabelový nůž, kabelový nůž s člunkem, kabelové nůžky al/cu, pilka na kov, kleště kombinované, kleště ploché, kleště štípací stranové, kleště kulaté očkové, trubkové kleště (siko), momentový klíč, sada elektro šroubováků od 2 mm do 10 mm (ploché, křížové), sada pilníků, kladivo zámečnické, sada stranových klíčů od 6 mm do 24 mm, gola sada, sada imbusových klíčů od 4 mm do 14 mm, nástavce na gola sadu, klíč pro držení šroubového spojovače, nůžky na plech, kartáč ocelový, rozdělovací klíny PVC (na rozdělení žil kabelu), důlčík, rukavice kožené, čistící a odmašťovací prostředek, sada čistících ubrousků.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75"/>
        <w:rPr>
          <w:rStyle w:val="C3"/>
          <w:rtl w:val="0"/>
        </w:rPr>
      </w:pPr>
    </w:p>
    <w:p>
      <w:pPr>
        <w:pStyle w:val="P35"/>
        <w:framePr w:w="10710" w:h="340" w:hRule="exact" w:wrap="none" w:vAnchor="page" w:hAnchor="margin" w:x="28" w:y="10775"/>
        <w:rPr>
          <w:rStyle w:val="C25"/>
          <w:rtl w:val="0"/>
        </w:rPr>
      </w:pPr>
      <w:r>
        <w:rPr>
          <w:rStyle w:val="C25"/>
          <w:rtl w:val="0"/>
        </w:rPr>
        <w:t>Doba přípravy na zkoušku</w:t>
      </w:r>
    </w:p>
    <w:p>
      <w:pPr>
        <w:keepNext w:val="0"/>
        <w:keepLines w:val="0"/>
        <w:framePr w:w="10766" w:h="1036" w:hRule="exact" w:wrap="none" w:vAnchor="page" w:hAnchor="margin" w:x="0" w:y="11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378"/>
        <w:rPr>
          <w:rStyle w:val="C3"/>
          <w:rtl w:val="0"/>
        </w:rPr>
      </w:pPr>
    </w:p>
    <w:p>
      <w:pPr>
        <w:pStyle w:val="P35"/>
        <w:framePr w:w="10710" w:h="340" w:hRule="exact" w:wrap="none" w:vAnchor="page" w:hAnchor="margin" w:x="28" w:y="12378"/>
        <w:rPr>
          <w:rStyle w:val="C25"/>
          <w:rtl w:val="0"/>
        </w:rPr>
      </w:pPr>
      <w:r>
        <w:rPr>
          <w:rStyle w:val="C25"/>
          <w:rtl w:val="0"/>
        </w:rPr>
        <w:t>Doba pro vykonání zkoušky</w:t>
      </w:r>
    </w:p>
    <w:p>
      <w:pPr>
        <w:keepNext w:val="0"/>
        <w:keepLines w:val="0"/>
        <w:framePr w:w="10766" w:h="806" w:hRule="exact" w:wrap="none" w:vAnchor="page" w:hAnchor="margin" w:x="0" w:y="12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Montér kabelových technologií pro silnoproud, 28.5.2026 2:08:17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energetiku, v níž byly zastoupeny:</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United Energy,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Elektrárny Opatovice,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ČEPS,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Elektrotrans,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EGÚ Brno,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plynárenská unie</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Transgas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TycoElectronics Czech,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ELTECH CZ,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 496</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 ČR</w:t>
      </w:r>
    </w:p>
    <w:p>
      <w:pPr>
        <w:pStyle w:val="P21"/>
        <w:framePr w:w="7654" w:h="331" w:hRule="exact" w:wrap="none" w:vAnchor="page" w:hAnchor="margin" w:x="28" w:y="15940"/>
        <w:rPr>
          <w:rStyle w:val="C16"/>
          <w:rtl w:val="0"/>
        </w:rPr>
      </w:pPr>
      <w:r>
        <w:rPr>
          <w:rStyle w:val="C16"/>
          <w:rtl w:val="0"/>
        </w:rPr>
        <w:t>Montér kabelových technologií pro silnoproud, 28.5.2026 2:08:17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