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F6072" Type="http://schemas.openxmlformats.org/officeDocument/2006/relationships/officeDocument" Target="/word/document.xml" /><Relationship Id="coreR551F6072" Type="http://schemas.openxmlformats.org/package/2006/relationships/metadata/core-properties" Target="/docProps/core.xml" /><Relationship Id="customR551F60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11.02.2023 do: 19.08.2025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vyhodnocování a interpretace naměřených hodnot, přenos dat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záznamů a povinné dokumentace o provedené montáži, připojení nebo opravě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rekonstrukce a zapojování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opravy a servis fotovoltaických systémů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0268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