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E085DE" Type="http://schemas.openxmlformats.org/officeDocument/2006/relationships/officeDocument" Target="/word/document.xml" /><Relationship Id="coreR51E085DE" Type="http://schemas.openxmlformats.org/package/2006/relationships/metadata/core-properties" Target="/docProps/core.xml" /><Relationship Id="customR51E085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 klimatizace osobních automobilů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technik/technička klimatizace osobních automobilů, 11.7.2026 10:41:19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na testovacím klimatizačním okruhu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ukázat na testovacím klimatizačním okruhu základní součásti okruhu klimatizace osobních automobilů a popsat jejich funkce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Používání chladiv a olejů, jejich dopad na životní prostředí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vlastnosti chladiv používaných v klimatizačních systémech osobních automobilů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rozdělení chladiv podle platné legislativy, vyjmenovat nejčastěji používaná chladiva v autoklimatizacích</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Popsat vliv nejčastěji používaných druhů chladiv v klimatizačních systémech osobních automobilů na životní prostředí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ověření</w:t>
      </w:r>
    </w:p>
    <w:p>
      <w:pPr>
        <w:pStyle w:val="P12"/>
        <w:framePr w:w="6710" w:h="607" w:hRule="exact" w:wrap="none" w:vAnchor="page" w:hAnchor="margin" w:x="45" w:y="9747"/>
        <w:rPr>
          <w:rStyle w:val="C3"/>
          <w:rtl w:val="0"/>
        </w:rPr>
      </w:pPr>
    </w:p>
    <w:p>
      <w:pPr>
        <w:pStyle w:val="P13"/>
        <w:framePr w:w="6658" w:h="480" w:hRule="exact" w:wrap="none" w:vAnchor="page" w:hAnchor="margin" w:x="71" w:y="9803"/>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747"/>
        <w:rPr>
          <w:rStyle w:val="C3"/>
          <w:rtl w:val="0"/>
        </w:rPr>
      </w:pPr>
    </w:p>
    <w:p>
      <w:pPr>
        <w:pStyle w:val="P29"/>
        <w:framePr w:w="3839" w:h="480" w:hRule="exact" w:wrap="none" w:vAnchor="page" w:hAnchor="margin" w:x="6856" w:y="9803"/>
        <w:rPr>
          <w:rStyle w:val="C21"/>
          <w:rtl w:val="0"/>
        </w:rPr>
      </w:pPr>
      <w:r>
        <w:rPr>
          <w:rStyle w:val="C21"/>
          <w:rtl w:val="0"/>
        </w:rPr>
        <w:t>Písemné ověření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Identifikace poruch klimatizačních systému osobních automobilů</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8"/>
        <w:rPr>
          <w:rStyle w:val="C3"/>
          <w:rtl w:val="0"/>
        </w:rPr>
      </w:pPr>
    </w:p>
    <w:p>
      <w:pPr>
        <w:pStyle w:val="P13"/>
        <w:framePr w:w="6658" w:h="249" w:hRule="exact" w:wrap="none" w:vAnchor="page" w:hAnchor="margin" w:x="71" w:y="11774"/>
        <w:rPr>
          <w:rStyle w:val="C11"/>
          <w:rtl w:val="0"/>
        </w:rPr>
      </w:pPr>
      <w:r>
        <w:rPr>
          <w:rStyle w:val="C11"/>
          <w:rtl w:val="0"/>
        </w:rPr>
        <w:t>a) Diagnostikovat chladicí okruh podle teploty</w:t>
      </w:r>
    </w:p>
    <w:p>
      <w:pPr>
        <w:pStyle w:val="P28"/>
        <w:framePr w:w="3921" w:h="376" w:hRule="exact" w:wrap="none" w:vAnchor="page" w:hAnchor="margin" w:x="6800" w:y="11718"/>
        <w:rPr>
          <w:rStyle w:val="C3"/>
          <w:rtl w:val="0"/>
        </w:rPr>
      </w:pPr>
    </w:p>
    <w:p>
      <w:pPr>
        <w:pStyle w:val="P29"/>
        <w:framePr w:w="3839" w:h="249" w:hRule="exact" w:wrap="none" w:vAnchor="page" w:hAnchor="margin" w:x="6856" w:y="11774"/>
        <w:rPr>
          <w:rStyle w:val="C21"/>
          <w:rtl w:val="0"/>
        </w:rPr>
      </w:pPr>
      <w:r>
        <w:rPr>
          <w:rStyle w:val="C21"/>
          <w:rtl w:val="0"/>
        </w:rPr>
        <w:t>Praktické předvedení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b) Diagnostikovat chladicí okruh podle tlaků</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Praktické předvedení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c) Diagnostikovat elektrické a elektronické prvky chladicího okruhu</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Vyhodnotit naměřené hodnoty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11.7.2026 10:41:19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Detekce úniků chladiv a olejů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těsnosti chladicího okruhu přetlakem nebo vakuem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těsnosti chladicího kruhu pomocí elektronického detektoru úniků chladiv, bublinovou kapalinou nebo UV detekční látkou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provedené zkoušky těsnosti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klimatizačních systémů osobních automobilů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Vyměnit kompletní náplň chladiva v klimatizačním systému osobního automobilu včetně vakuování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Přečistit a doplnit chladivo za pomoci plnicí stanice</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Vyměnit olej klimatizačního systémů osobních automobilů</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Vysvětlit typická ochranná opatření při práci na elektroinstalaci osobního automobilu</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c) Popsat ochranná opatření při práci na klimatizačním okruhu osobního automobilu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e) Objasnit protipožární opatření při práci s klimatizačními systémy osobních automobilů s ohledem na použití nehořlavých a hořlavých chladiv</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11.7.2026 10:41:19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o provedené montáži, připojení, opravě a kontrole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11.7.2026 10:41:20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https://nsp.cz/jednotka-prace/servisni-technik-klimatiz#zdravotni-zpusobilost).</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se používají technologické postupy určené pro tuto kategorii klimatizačních systémů.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různě sestavit řádově několik desítek testů.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musejí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21"/>
        <w:framePr w:w="7654" w:h="331" w:hRule="exact" w:wrap="none" w:vAnchor="page" w:hAnchor="margin" w:x="28" w:y="15940"/>
        <w:rPr>
          <w:rStyle w:val="C16"/>
          <w:rtl w:val="0"/>
        </w:rPr>
      </w:pPr>
      <w:r>
        <w:rPr>
          <w:rStyle w:val="C16"/>
          <w:rtl w:val="0"/>
        </w:rPr>
        <w:t>Servisní technik/technička klimatizace osobních automobilů, 11.7.2026 10:41:20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Servisní technik/technička klimatizace osobních automobilů, 11.7.2026 10:41:20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elektrotechnickém nebo strojírenském oboru (zaměření na chladicí zařízení) a alespoň 5 let odborné praxe v povolání zaměřeném na instalace a servisu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nebo strojírenském oboru (zaměření na chladicí zařízení) a alespoň 5 let odborné praxe v povolání zaměřeném na instalace a servisu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a klimatizační zařízení nebo energetiku a alespoň 5 let odborné praxe v povolání zaměřeném na řízení pracovníků provádějících instalaci a servis, nebo projektování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klimatizace osobních automobilů, 11.7.2026 10:41:20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opravě/činnosti.</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přípravy na zkoušku</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473"/>
        <w:rPr>
          <w:rStyle w:val="C3"/>
          <w:rtl w:val="0"/>
        </w:rPr>
      </w:pPr>
    </w:p>
    <w:p>
      <w:pPr>
        <w:pStyle w:val="P35"/>
        <w:framePr w:w="10710" w:h="340" w:hRule="exact" w:wrap="none" w:vAnchor="page" w:hAnchor="margin" w:x="28" w:y="10473"/>
        <w:rPr>
          <w:rStyle w:val="C25"/>
          <w:rtl w:val="0"/>
        </w:rPr>
      </w:pPr>
      <w:r>
        <w:rPr>
          <w:rStyle w:val="C25"/>
          <w:rtl w:val="0"/>
        </w:rPr>
        <w:t>Doba pro vykonání zkoušky</w:t>
      </w:r>
    </w:p>
    <w:p>
      <w:pPr>
        <w:keepNext w:val="0"/>
        <w:keepLines w:val="0"/>
        <w:framePr w:w="10766" w:h="1036" w:hRule="exact" w:wrap="none" w:vAnchor="page" w:hAnchor="margin" w:x="0" w:y="10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klimatizace osobních automobilů, 11.7.2026 10:41:20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Servisní technik/technička klimatizace osobních automobilů, 11.7.2026 10:41:20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0CC2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C214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