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F1E44" Type="http://schemas.openxmlformats.org/officeDocument/2006/relationships/officeDocument" Target="/word/document.xml" /><Relationship Id="coreR13EF1E44" Type="http://schemas.openxmlformats.org/package/2006/relationships/metadata/core-properties" Target="/docProps/core.xml" /><Relationship Id="customR13EF1E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30.9.2026 5:01:58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dokladu o složení zkoušky v rozsahu stanoveném v § 14 odst. 1. vyhlášky č. 50/1978 Sb.o elektrotechnické způsobilosti, minimálně §6, v platném znění.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minimálně §6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30.9.2026 5:01:58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30.9.2026 5:01:58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