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F3A4E" Type="http://schemas.openxmlformats.org/officeDocument/2006/relationships/officeDocument" Target="/word/document.xml" /><Relationship Id="coreR1BEF3A4E" Type="http://schemas.openxmlformats.org/package/2006/relationships/metadata/core-properties" Target="/docProps/core.xml" /><Relationship Id="customR1BEF3A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součástích chladicích zařízeních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18.09.2011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30.9.2026 5:01:50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potvrzení o zdravotní způsobilosti pro práci na elektrických zařízeních, občanský průkaz či jiný doklad osvědčující jeho totožnost.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30.9.2026 5:01:50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30.9.2026 5:01:50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