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1301D4A8" Type="http://schemas.openxmlformats.org/officeDocument/2006/relationships/officeDocument" Target="/word/document.xml" /><Relationship Id="coreR1301D4A8" Type="http://schemas.openxmlformats.org/package/2006/relationships/metadata/core-properties" Target="/docProps/core.xml" /><Relationship Id="customR1301D4A8"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Potápěč operátor / potápěčka operátorka (kód: 69-015-H)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Osobní a provozní služby (kód: 69)</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Potápěč operátor</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předpisech, postupech, metodách a dokumentaci pro vykonávání potápěčských prací</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Volba postupů pro zajištění potápěčských prací z povrchového pracoviště</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Sestavení pracovních skupin a určení kvalifikace</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Provedení průzkumu podmínek na povrchovém pracovišti potápěčů</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Příprava výstroje potápěčů dle klimatických podmínek a prostředí</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Příprava a kontrola sestavy vhodné potápěčské techniky potápěčů před ponorem</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Komunikace povrchového pracoviště s pracovní skupinou a s jednotlivci pod vodou</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Řešení krizové situace potápěče z povrchového pracoviště</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3</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Vedení písemné dokumentace o činnosti potápěčské skupiny</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3</w:t>
      </w:r>
    </w:p>
    <w:p>
      <w:pPr>
        <w:pStyle w:val="P16"/>
        <w:framePr w:w="9826" w:h="376" w:hRule="exact" w:wrap="none" w:vAnchor="page" w:hAnchor="margin" w:x="45" w:y="9006"/>
        <w:rPr>
          <w:rStyle w:val="C3"/>
          <w:rtl w:val="0"/>
        </w:rPr>
      </w:pPr>
    </w:p>
    <w:p>
      <w:pPr>
        <w:pStyle w:val="P17"/>
        <w:framePr w:w="9774" w:h="249" w:hRule="exact" w:wrap="none" w:vAnchor="page" w:hAnchor="margin" w:x="71" w:y="9062"/>
        <w:rPr>
          <w:rStyle w:val="C13"/>
          <w:rtl w:val="0"/>
        </w:rPr>
      </w:pPr>
      <w:r>
        <w:rPr>
          <w:rStyle w:val="C13"/>
          <w:rtl w:val="0"/>
        </w:rPr>
        <w:t>Poskytování první pomoci na povrchovém pracovišti se zaměřením na potápěčské nehody</w:t>
      </w:r>
    </w:p>
    <w:p>
      <w:pPr>
        <w:pStyle w:val="P18"/>
        <w:framePr w:w="805" w:h="376" w:hRule="exact" w:wrap="none" w:vAnchor="page" w:hAnchor="margin" w:x="9916" w:y="9006"/>
        <w:rPr>
          <w:rStyle w:val="C3"/>
          <w:rtl w:val="0"/>
        </w:rPr>
      </w:pPr>
    </w:p>
    <w:p>
      <w:pPr>
        <w:pStyle w:val="P19"/>
        <w:framePr w:w="723" w:h="249" w:hRule="exact" w:wrap="none" w:vAnchor="page" w:hAnchor="margin" w:x="9972" w:y="9062"/>
        <w:rPr>
          <w:rStyle w:val="C14"/>
          <w:rtl w:val="0"/>
        </w:rPr>
      </w:pPr>
      <w:r>
        <w:rPr>
          <w:rStyle w:val="C14"/>
          <w:rtl w:val="0"/>
        </w:rPr>
        <w:t>3</w:t>
      </w:r>
    </w:p>
    <w:p>
      <w:pPr>
        <w:pStyle w:val="P12"/>
        <w:framePr w:w="9826" w:h="376" w:hRule="exact" w:wrap="none" w:vAnchor="page" w:hAnchor="margin" w:x="45" w:y="9382"/>
        <w:rPr>
          <w:rStyle w:val="C3"/>
          <w:rtl w:val="0"/>
        </w:rPr>
      </w:pPr>
    </w:p>
    <w:p>
      <w:pPr>
        <w:pStyle w:val="P13"/>
        <w:framePr w:w="9774" w:h="249" w:hRule="exact" w:wrap="none" w:vAnchor="page" w:hAnchor="margin" w:x="71" w:y="9438"/>
        <w:rPr>
          <w:rStyle w:val="C11"/>
          <w:rtl w:val="0"/>
        </w:rPr>
      </w:pPr>
      <w:r>
        <w:rPr>
          <w:rStyle w:val="C11"/>
          <w:rtl w:val="0"/>
        </w:rPr>
        <w:t>Provádění záchranářských prací nad hladinou při hledání, vyprošťování a evakuaci osob, techniky a materiálu</w:t>
      </w:r>
    </w:p>
    <w:p>
      <w:pPr>
        <w:pStyle w:val="P14"/>
        <w:framePr w:w="805" w:h="376" w:hRule="exact" w:wrap="none" w:vAnchor="page" w:hAnchor="margin" w:x="9916" w:y="9382"/>
        <w:rPr>
          <w:rStyle w:val="C3"/>
          <w:rtl w:val="0"/>
        </w:rPr>
      </w:pPr>
    </w:p>
    <w:p>
      <w:pPr>
        <w:pStyle w:val="P15"/>
        <w:framePr w:w="723" w:h="249" w:hRule="exact" w:wrap="none" w:vAnchor="page" w:hAnchor="margin" w:x="9972" w:y="9438"/>
        <w:rPr>
          <w:rStyle w:val="C12"/>
          <w:rtl w:val="0"/>
        </w:rPr>
      </w:pPr>
      <w:r>
        <w:rPr>
          <w:rStyle w:val="C12"/>
          <w:rtl w:val="0"/>
        </w:rPr>
        <w:t>3</w:t>
      </w:r>
    </w:p>
    <w:p>
      <w:pPr>
        <w:pStyle w:val="P16"/>
        <w:framePr w:w="9826" w:h="376" w:hRule="exact" w:wrap="none" w:vAnchor="page" w:hAnchor="margin" w:x="45" w:y="9758"/>
        <w:rPr>
          <w:rStyle w:val="C3"/>
          <w:rtl w:val="0"/>
        </w:rPr>
      </w:pPr>
    </w:p>
    <w:p>
      <w:pPr>
        <w:pStyle w:val="P17"/>
        <w:framePr w:w="9774" w:h="249" w:hRule="exact" w:wrap="none" w:vAnchor="page" w:hAnchor="margin" w:x="71" w:y="9814"/>
        <w:rPr>
          <w:rStyle w:val="C13"/>
          <w:rtl w:val="0"/>
        </w:rPr>
      </w:pPr>
      <w:r>
        <w:rPr>
          <w:rStyle w:val="C13"/>
          <w:rtl w:val="0"/>
        </w:rPr>
        <w:t>Prokázání znalostí potápěčské fyziky</w:t>
      </w:r>
    </w:p>
    <w:p>
      <w:pPr>
        <w:pStyle w:val="P18"/>
        <w:framePr w:w="805" w:h="376" w:hRule="exact" w:wrap="none" w:vAnchor="page" w:hAnchor="margin" w:x="9916" w:y="9758"/>
        <w:rPr>
          <w:rStyle w:val="C3"/>
          <w:rtl w:val="0"/>
        </w:rPr>
      </w:pPr>
    </w:p>
    <w:p>
      <w:pPr>
        <w:pStyle w:val="P19"/>
        <w:framePr w:w="723" w:h="249" w:hRule="exact" w:wrap="none" w:vAnchor="page" w:hAnchor="margin" w:x="9972" w:y="9814"/>
        <w:rPr>
          <w:rStyle w:val="C14"/>
          <w:rtl w:val="0"/>
        </w:rPr>
      </w:pPr>
      <w:r>
        <w:rPr>
          <w:rStyle w:val="C14"/>
          <w:rtl w:val="0"/>
        </w:rPr>
        <w:t>3</w:t>
      </w:r>
    </w:p>
    <w:p>
      <w:pPr>
        <w:pStyle w:val="P12"/>
        <w:framePr w:w="9826" w:h="376" w:hRule="exact" w:wrap="none" w:vAnchor="page" w:hAnchor="margin" w:x="45" w:y="10134"/>
        <w:rPr>
          <w:rStyle w:val="C3"/>
          <w:rtl w:val="0"/>
        </w:rPr>
      </w:pPr>
    </w:p>
    <w:p>
      <w:pPr>
        <w:pStyle w:val="P13"/>
        <w:framePr w:w="9774" w:h="249" w:hRule="exact" w:wrap="none" w:vAnchor="page" w:hAnchor="margin" w:x="71" w:y="10190"/>
        <w:rPr>
          <w:rStyle w:val="C11"/>
          <w:rtl w:val="0"/>
        </w:rPr>
      </w:pPr>
      <w:r>
        <w:rPr>
          <w:rStyle w:val="C11"/>
          <w:rtl w:val="0"/>
        </w:rPr>
        <w:t>Zajišťování odborných průzkumů a odstraňování havarijních a nebezpečných stavů objektů a zařízení pod vodou</w:t>
      </w:r>
    </w:p>
    <w:p>
      <w:pPr>
        <w:pStyle w:val="P14"/>
        <w:framePr w:w="805" w:h="376" w:hRule="exact" w:wrap="none" w:vAnchor="page" w:hAnchor="margin" w:x="9916" w:y="10134"/>
        <w:rPr>
          <w:rStyle w:val="C3"/>
          <w:rtl w:val="0"/>
        </w:rPr>
      </w:pPr>
    </w:p>
    <w:p>
      <w:pPr>
        <w:pStyle w:val="P15"/>
        <w:framePr w:w="723" w:h="249" w:hRule="exact" w:wrap="none" w:vAnchor="page" w:hAnchor="margin" w:x="9972" w:y="10190"/>
        <w:rPr>
          <w:rStyle w:val="C12"/>
          <w:rtl w:val="0"/>
        </w:rPr>
      </w:pPr>
      <w:r>
        <w:rPr>
          <w:rStyle w:val="C12"/>
          <w:rtl w:val="0"/>
        </w:rPr>
        <w:t>3</w:t>
      </w:r>
    </w:p>
    <w:p>
      <w:pPr>
        <w:pStyle w:val="P16"/>
        <w:framePr w:w="9826" w:h="376" w:hRule="exact" w:wrap="none" w:vAnchor="page" w:hAnchor="margin" w:x="45" w:y="10511"/>
        <w:rPr>
          <w:rStyle w:val="C3"/>
          <w:rtl w:val="0"/>
        </w:rPr>
      </w:pPr>
    </w:p>
    <w:p>
      <w:pPr>
        <w:pStyle w:val="P17"/>
        <w:framePr w:w="9774" w:h="249" w:hRule="exact" w:wrap="none" w:vAnchor="page" w:hAnchor="margin" w:x="71" w:y="10567"/>
        <w:rPr>
          <w:rStyle w:val="C13"/>
          <w:rtl w:val="0"/>
        </w:rPr>
      </w:pPr>
      <w:r>
        <w:rPr>
          <w:rStyle w:val="C13"/>
          <w:rtl w:val="0"/>
        </w:rPr>
        <w:t>Dokumentování objektů a zařízení na povrchu</w:t>
      </w:r>
    </w:p>
    <w:p>
      <w:pPr>
        <w:pStyle w:val="P18"/>
        <w:framePr w:w="805" w:h="376" w:hRule="exact" w:wrap="none" w:vAnchor="page" w:hAnchor="margin" w:x="9916" w:y="10511"/>
        <w:rPr>
          <w:rStyle w:val="C3"/>
          <w:rtl w:val="0"/>
        </w:rPr>
      </w:pPr>
    </w:p>
    <w:p>
      <w:pPr>
        <w:pStyle w:val="P19"/>
        <w:framePr w:w="723" w:h="249" w:hRule="exact" w:wrap="none" w:vAnchor="page" w:hAnchor="margin" w:x="9972" w:y="10567"/>
        <w:rPr>
          <w:rStyle w:val="C14"/>
          <w:rtl w:val="0"/>
        </w:rPr>
      </w:pPr>
      <w:r>
        <w:rPr>
          <w:rStyle w:val="C14"/>
          <w:rtl w:val="0"/>
        </w:rPr>
        <w:t>3</w:t>
      </w:r>
    </w:p>
    <w:p>
      <w:pPr>
        <w:pStyle w:val="P12"/>
        <w:framePr w:w="9826" w:h="376" w:hRule="exact" w:wrap="none" w:vAnchor="page" w:hAnchor="margin" w:x="45" w:y="10887"/>
        <w:rPr>
          <w:rStyle w:val="C3"/>
          <w:rtl w:val="0"/>
        </w:rPr>
      </w:pPr>
    </w:p>
    <w:p>
      <w:pPr>
        <w:pStyle w:val="P13"/>
        <w:framePr w:w="9774" w:h="249" w:hRule="exact" w:wrap="none" w:vAnchor="page" w:hAnchor="margin" w:x="71" w:y="10943"/>
        <w:rPr>
          <w:rStyle w:val="C11"/>
          <w:rtl w:val="0"/>
        </w:rPr>
      </w:pPr>
      <w:r>
        <w:rPr>
          <w:rStyle w:val="C11"/>
          <w:rtl w:val="0"/>
        </w:rPr>
        <w:t>Zajišťování potápěčských prací nad hladinou</w:t>
      </w:r>
    </w:p>
    <w:p>
      <w:pPr>
        <w:pStyle w:val="P14"/>
        <w:framePr w:w="805" w:h="376" w:hRule="exact" w:wrap="none" w:vAnchor="page" w:hAnchor="margin" w:x="9916" w:y="10887"/>
        <w:rPr>
          <w:rStyle w:val="C3"/>
          <w:rtl w:val="0"/>
        </w:rPr>
      </w:pPr>
    </w:p>
    <w:p>
      <w:pPr>
        <w:pStyle w:val="P15"/>
        <w:framePr w:w="723" w:h="249" w:hRule="exact" w:wrap="none" w:vAnchor="page" w:hAnchor="margin" w:x="9972" w:y="10943"/>
        <w:rPr>
          <w:rStyle w:val="C12"/>
          <w:rtl w:val="0"/>
        </w:rPr>
      </w:pPr>
      <w:r>
        <w:rPr>
          <w:rStyle w:val="C12"/>
          <w:rtl w:val="0"/>
        </w:rPr>
        <w:t>3</w:t>
      </w:r>
    </w:p>
    <w:p>
      <w:pPr>
        <w:pStyle w:val="P16"/>
        <w:framePr w:w="9826" w:h="376" w:hRule="exact" w:wrap="none" w:vAnchor="page" w:hAnchor="margin" w:x="45" w:y="11263"/>
        <w:rPr>
          <w:rStyle w:val="C3"/>
          <w:rtl w:val="0"/>
        </w:rPr>
      </w:pPr>
    </w:p>
    <w:p>
      <w:pPr>
        <w:pStyle w:val="P17"/>
        <w:framePr w:w="9774" w:h="249" w:hRule="exact" w:wrap="none" w:vAnchor="page" w:hAnchor="margin" w:x="71" w:y="11319"/>
        <w:rPr>
          <w:rStyle w:val="C13"/>
          <w:rtl w:val="0"/>
        </w:rPr>
      </w:pPr>
      <w:r>
        <w:rPr>
          <w:rStyle w:val="C13"/>
          <w:rtl w:val="0"/>
        </w:rPr>
        <w:t>Zajišťování potápěčských prací v uzavřeném prostoru a bez volné hladiny</w:t>
      </w:r>
    </w:p>
    <w:p>
      <w:pPr>
        <w:pStyle w:val="P18"/>
        <w:framePr w:w="805" w:h="376" w:hRule="exact" w:wrap="none" w:vAnchor="page" w:hAnchor="margin" w:x="9916" w:y="11263"/>
        <w:rPr>
          <w:rStyle w:val="C3"/>
          <w:rtl w:val="0"/>
        </w:rPr>
      </w:pPr>
    </w:p>
    <w:p>
      <w:pPr>
        <w:pStyle w:val="P19"/>
        <w:framePr w:w="723" w:h="249" w:hRule="exact" w:wrap="none" w:vAnchor="page" w:hAnchor="margin" w:x="9972" w:y="11319"/>
        <w:rPr>
          <w:rStyle w:val="C14"/>
          <w:rtl w:val="0"/>
        </w:rPr>
      </w:pPr>
      <w:r>
        <w:rPr>
          <w:rStyle w:val="C14"/>
          <w:rtl w:val="0"/>
        </w:rPr>
        <w:t>3</w:t>
      </w:r>
    </w:p>
    <w:p>
      <w:pPr>
        <w:pStyle w:val="P7"/>
        <w:framePr w:w="8788" w:h="340" w:hRule="exact" w:wrap="none" w:vAnchor="page" w:hAnchor="margin" w:x="28" w:y="11866"/>
        <w:rPr>
          <w:rStyle w:val="C8"/>
          <w:rtl w:val="0"/>
        </w:rPr>
      </w:pPr>
      <w:r>
        <w:rPr>
          <w:rStyle w:val="C8"/>
          <w:rtl w:val="0"/>
        </w:rPr>
        <w:t>Platnost standardu</w:t>
      </w:r>
    </w:p>
    <w:p>
      <w:pPr>
        <w:pStyle w:val="P20"/>
        <w:framePr w:w="2928" w:h="248" w:hRule="exact" w:wrap="none" w:vAnchor="page" w:hAnchor="margin" w:x="28" w:y="12206"/>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Potápěč operátor / potápěčka operátorka, 31.7.2026 9:37:48</w:t>
      </w:r>
    </w:p>
    <w:p>
      <w:pPr>
        <w:pStyle w:val="P22"/>
        <w:framePr w:w="2790" w:h="331" w:hRule="exact" w:wrap="none" w:vAnchor="page" w:hAnchor="margin" w:x="7911" w:y="15940"/>
        <w:rPr>
          <w:rStyle w:val="C17"/>
          <w:rtl w:val="0"/>
        </w:rPr>
      </w:pPr>
      <w:r>
        <w:rPr>
          <w:rStyle w:val="C17"/>
          <w:rtl w:val="0"/>
        </w:rPr>
        <w:t>Strana 1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předpisech, postupech, metodách a dokumentaci pro vykonávání potápěčských prací</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831" w:hRule="exact" w:wrap="none" w:vAnchor="page" w:hAnchor="margin" w:x="45" w:y="3527"/>
        <w:rPr>
          <w:rStyle w:val="C3"/>
          <w:rtl w:val="0"/>
        </w:rPr>
      </w:pPr>
    </w:p>
    <w:p>
      <w:pPr>
        <w:pStyle w:val="P13"/>
        <w:framePr w:w="6658" w:h="704" w:hRule="exact" w:wrap="none" w:vAnchor="page" w:hAnchor="margin" w:x="71" w:y="3583"/>
        <w:rPr>
          <w:rStyle w:val="C11"/>
          <w:rtl w:val="0"/>
        </w:rPr>
      </w:pPr>
      <w:r>
        <w:rPr>
          <w:rStyle w:val="C11"/>
          <w:rtl w:val="0"/>
        </w:rPr>
        <w:t>a) Orientovat se v nařízení vlády č. 591/2006 Sb., o bližších minimálních požadavcích na bezpečnost a ochranu zdraví při práci na staveništích, v platném znění</w:t>
      </w:r>
    </w:p>
    <w:p>
      <w:pPr>
        <w:pStyle w:val="P28"/>
        <w:framePr w:w="3921" w:h="831" w:hRule="exact" w:wrap="none" w:vAnchor="page" w:hAnchor="margin" w:x="6800" w:y="3527"/>
        <w:rPr>
          <w:rStyle w:val="C3"/>
          <w:rtl w:val="0"/>
        </w:rPr>
      </w:pPr>
    </w:p>
    <w:p>
      <w:pPr>
        <w:pStyle w:val="P29"/>
        <w:framePr w:w="3839" w:h="704" w:hRule="exact" w:wrap="none" w:vAnchor="page" w:hAnchor="margin" w:x="6856" w:y="3583"/>
        <w:rPr>
          <w:rStyle w:val="C21"/>
          <w:rtl w:val="0"/>
        </w:rPr>
      </w:pPr>
      <w:r>
        <w:rPr>
          <w:rStyle w:val="C21"/>
          <w:rtl w:val="0"/>
        </w:rPr>
        <w:t>Ústní ověření</w:t>
      </w:r>
    </w:p>
    <w:p>
      <w:pPr>
        <w:pStyle w:val="P16"/>
        <w:framePr w:w="6710" w:h="607" w:hRule="exact" w:wrap="none" w:vAnchor="page" w:hAnchor="margin" w:x="45" w:y="4358"/>
        <w:rPr>
          <w:rStyle w:val="C3"/>
          <w:rtl w:val="0"/>
        </w:rPr>
      </w:pPr>
    </w:p>
    <w:p>
      <w:pPr>
        <w:pStyle w:val="P17"/>
        <w:framePr w:w="6658" w:h="480" w:hRule="exact" w:wrap="none" w:vAnchor="page" w:hAnchor="margin" w:x="71" w:y="4414"/>
        <w:rPr>
          <w:rStyle w:val="C13"/>
          <w:rtl w:val="0"/>
        </w:rPr>
      </w:pPr>
      <w:r>
        <w:rPr>
          <w:rStyle w:val="C13"/>
          <w:rtl w:val="0"/>
        </w:rPr>
        <w:t>b) Orientovat se ve vyhlášce č. 432/2003 Sb. v platném znění, kterou se stanoví podmínky pro zařazování prací do kategorií</w:t>
      </w:r>
    </w:p>
    <w:p>
      <w:pPr>
        <w:pStyle w:val="P30"/>
        <w:framePr w:w="3921" w:h="607" w:hRule="exact" w:wrap="none" w:vAnchor="page" w:hAnchor="margin" w:x="6800" w:y="4358"/>
        <w:rPr>
          <w:rStyle w:val="C3"/>
          <w:rtl w:val="0"/>
        </w:rPr>
      </w:pPr>
    </w:p>
    <w:p>
      <w:pPr>
        <w:pStyle w:val="P31"/>
        <w:framePr w:w="3839" w:h="480" w:hRule="exact" w:wrap="none" w:vAnchor="page" w:hAnchor="margin" w:x="6856" w:y="4414"/>
        <w:rPr>
          <w:rStyle w:val="C22"/>
          <w:rtl w:val="0"/>
        </w:rPr>
      </w:pPr>
      <w:r>
        <w:rPr>
          <w:rStyle w:val="C22"/>
          <w:rtl w:val="0"/>
        </w:rPr>
        <w:t>Ústní ověření</w:t>
      </w:r>
    </w:p>
    <w:p>
      <w:pPr>
        <w:pStyle w:val="P12"/>
        <w:framePr w:w="6710" w:h="831" w:hRule="exact" w:wrap="none" w:vAnchor="page" w:hAnchor="margin" w:x="45" w:y="4965"/>
        <w:rPr>
          <w:rStyle w:val="C3"/>
          <w:rtl w:val="0"/>
        </w:rPr>
      </w:pPr>
    </w:p>
    <w:p>
      <w:pPr>
        <w:pStyle w:val="P13"/>
        <w:framePr w:w="6658" w:h="704" w:hRule="exact" w:wrap="none" w:vAnchor="page" w:hAnchor="margin" w:x="71" w:y="5021"/>
        <w:rPr>
          <w:rStyle w:val="C11"/>
          <w:rtl w:val="0"/>
        </w:rPr>
      </w:pPr>
      <w:r>
        <w:rPr>
          <w:rStyle w:val="C11"/>
          <w:rtl w:val="0"/>
        </w:rPr>
        <w:t>c) Orientovat se ve vyhlášce o použití plavidel a plovoucích pracovních základen při výkonu potápěčských prací – vyhláška č. 344/1991 Sb., Řád plavební bezpečnosti v platném znění</w:t>
      </w:r>
    </w:p>
    <w:p>
      <w:pPr>
        <w:pStyle w:val="P28"/>
        <w:framePr w:w="3921" w:h="831" w:hRule="exact" w:wrap="none" w:vAnchor="page" w:hAnchor="margin" w:x="6800" w:y="4965"/>
        <w:rPr>
          <w:rStyle w:val="C3"/>
          <w:rtl w:val="0"/>
        </w:rPr>
      </w:pPr>
    </w:p>
    <w:p>
      <w:pPr>
        <w:pStyle w:val="P29"/>
        <w:framePr w:w="3839" w:h="704" w:hRule="exact" w:wrap="none" w:vAnchor="page" w:hAnchor="margin" w:x="6856" w:y="5021"/>
        <w:rPr>
          <w:rStyle w:val="C21"/>
          <w:rtl w:val="0"/>
        </w:rPr>
      </w:pPr>
      <w:r>
        <w:rPr>
          <w:rStyle w:val="C21"/>
          <w:rtl w:val="0"/>
        </w:rPr>
        <w:t>Ústní ověření</w:t>
      </w:r>
    </w:p>
    <w:p>
      <w:pPr>
        <w:pStyle w:val="P16"/>
        <w:framePr w:w="6710" w:h="607" w:hRule="exact" w:wrap="none" w:vAnchor="page" w:hAnchor="margin" w:x="45" w:y="5796"/>
        <w:rPr>
          <w:rStyle w:val="C3"/>
          <w:rtl w:val="0"/>
        </w:rPr>
      </w:pPr>
    </w:p>
    <w:p>
      <w:pPr>
        <w:pStyle w:val="P17"/>
        <w:framePr w:w="6658" w:h="480" w:hRule="exact" w:wrap="none" w:vAnchor="page" w:hAnchor="margin" w:x="71" w:y="5852"/>
        <w:rPr>
          <w:rStyle w:val="C13"/>
          <w:rtl w:val="0"/>
        </w:rPr>
      </w:pPr>
      <w:r>
        <w:rPr>
          <w:rStyle w:val="C13"/>
          <w:rtl w:val="0"/>
        </w:rPr>
        <w:t>d) Orientovat se v zákoně č. 179/2006 Sb., o ověřování a uznávání výsledků dalšího vzdělávání, v platném znění</w:t>
      </w:r>
    </w:p>
    <w:p>
      <w:pPr>
        <w:pStyle w:val="P30"/>
        <w:framePr w:w="3921" w:h="607" w:hRule="exact" w:wrap="none" w:vAnchor="page" w:hAnchor="margin" w:x="6800" w:y="5796"/>
        <w:rPr>
          <w:rStyle w:val="C3"/>
          <w:rtl w:val="0"/>
        </w:rPr>
      </w:pPr>
    </w:p>
    <w:p>
      <w:pPr>
        <w:pStyle w:val="P31"/>
        <w:framePr w:w="3839" w:h="480" w:hRule="exact" w:wrap="none" w:vAnchor="page" w:hAnchor="margin" w:x="6856" w:y="5852"/>
        <w:rPr>
          <w:rStyle w:val="C22"/>
          <w:rtl w:val="0"/>
        </w:rPr>
      </w:pPr>
      <w:r>
        <w:rPr>
          <w:rStyle w:val="C22"/>
          <w:rtl w:val="0"/>
        </w:rPr>
        <w:t>Ústní ověření</w:t>
      </w:r>
    </w:p>
    <w:p>
      <w:pPr>
        <w:pStyle w:val="P12"/>
        <w:framePr w:w="6710" w:h="376" w:hRule="exact" w:wrap="none" w:vAnchor="page" w:hAnchor="margin" w:x="45" w:y="6403"/>
        <w:rPr>
          <w:rStyle w:val="C3"/>
          <w:rtl w:val="0"/>
        </w:rPr>
      </w:pPr>
    </w:p>
    <w:p>
      <w:pPr>
        <w:pStyle w:val="P13"/>
        <w:framePr w:w="6658" w:h="249" w:hRule="exact" w:wrap="none" w:vAnchor="page" w:hAnchor="margin" w:x="71" w:y="6459"/>
        <w:rPr>
          <w:rStyle w:val="C11"/>
          <w:rtl w:val="0"/>
        </w:rPr>
      </w:pPr>
      <w:r>
        <w:rPr>
          <w:rStyle w:val="C11"/>
          <w:rtl w:val="0"/>
        </w:rPr>
        <w:t>e) Vysvětlit organizaci a postup přípravy práce pod vodou</w:t>
      </w:r>
    </w:p>
    <w:p>
      <w:pPr>
        <w:pStyle w:val="P28"/>
        <w:framePr w:w="3921" w:h="376" w:hRule="exact" w:wrap="none" w:vAnchor="page" w:hAnchor="margin" w:x="6800" w:y="6403"/>
        <w:rPr>
          <w:rStyle w:val="C3"/>
          <w:rtl w:val="0"/>
        </w:rPr>
      </w:pPr>
    </w:p>
    <w:p>
      <w:pPr>
        <w:pStyle w:val="P29"/>
        <w:framePr w:w="3839" w:h="249" w:hRule="exact" w:wrap="none" w:vAnchor="page" w:hAnchor="margin" w:x="6856" w:y="6459"/>
        <w:rPr>
          <w:rStyle w:val="C21"/>
          <w:rtl w:val="0"/>
        </w:rPr>
      </w:pPr>
      <w:r>
        <w:rPr>
          <w:rStyle w:val="C21"/>
          <w:rtl w:val="0"/>
        </w:rPr>
        <w:t>Ústní ověření</w:t>
      </w:r>
    </w:p>
    <w:p>
      <w:pPr>
        <w:pStyle w:val="P32"/>
        <w:framePr w:w="10710" w:h="248" w:hRule="exact" w:wrap="none" w:vAnchor="page" w:hAnchor="margin" w:x="28" w:y="6893"/>
        <w:rPr>
          <w:rStyle w:val="C23"/>
          <w:rtl w:val="0"/>
        </w:rPr>
      </w:pPr>
      <w:r>
        <w:rPr>
          <w:rStyle w:val="C23"/>
          <w:rtl w:val="0"/>
        </w:rPr>
        <w:t>Je třeba splnit všechna kritéria.</w:t>
      </w:r>
    </w:p>
    <w:p>
      <w:pPr>
        <w:pStyle w:val="P23"/>
        <w:framePr w:w="10710" w:h="340" w:hRule="exact" w:wrap="none" w:vAnchor="page" w:hAnchor="margin" w:x="28" w:y="7328"/>
        <w:rPr>
          <w:rStyle w:val="C18"/>
          <w:rtl w:val="0"/>
        </w:rPr>
      </w:pPr>
      <w:r>
        <w:rPr>
          <w:rStyle w:val="C18"/>
          <w:rtl w:val="0"/>
        </w:rPr>
        <w:t>Volba postupů pro zajištění potápěčských prací z povrchového pracoviště</w:t>
      </w:r>
    </w:p>
    <w:p>
      <w:pPr>
        <w:pStyle w:val="P24"/>
        <w:framePr w:w="6713" w:h="376" w:hRule="exact" w:wrap="none" w:vAnchor="page" w:hAnchor="margin" w:x="45" w:y="7768"/>
        <w:rPr>
          <w:rStyle w:val="C3"/>
          <w:rtl w:val="0"/>
        </w:rPr>
      </w:pPr>
    </w:p>
    <w:p>
      <w:pPr>
        <w:pStyle w:val="P25"/>
        <w:framePr w:w="6661" w:h="249" w:hRule="exact" w:wrap="none" w:vAnchor="page" w:hAnchor="margin" w:x="71" w:y="7839"/>
        <w:rPr>
          <w:rStyle w:val="C19"/>
          <w:rtl w:val="0"/>
        </w:rPr>
      </w:pPr>
      <w:r>
        <w:rPr>
          <w:rStyle w:val="C19"/>
          <w:rtl w:val="0"/>
        </w:rPr>
        <w:t>Kritéria hodnocení</w:t>
      </w:r>
    </w:p>
    <w:p>
      <w:pPr>
        <w:pStyle w:val="P26"/>
        <w:framePr w:w="3918" w:h="376" w:hRule="exact" w:wrap="none" w:vAnchor="page" w:hAnchor="margin" w:x="6803" w:y="7768"/>
        <w:rPr>
          <w:rStyle w:val="C3"/>
          <w:rtl w:val="0"/>
        </w:rPr>
      </w:pPr>
    </w:p>
    <w:p>
      <w:pPr>
        <w:pStyle w:val="P27"/>
        <w:framePr w:w="3836" w:h="249" w:hRule="exact" w:wrap="none" w:vAnchor="page" w:hAnchor="margin" w:x="6859" w:y="7839"/>
        <w:rPr>
          <w:rStyle w:val="C20"/>
          <w:rtl w:val="0"/>
        </w:rPr>
      </w:pPr>
      <w:r>
        <w:rPr>
          <w:rStyle w:val="C20"/>
          <w:rtl w:val="0"/>
        </w:rPr>
        <w:t>Způsoby ověření</w:t>
      </w:r>
    </w:p>
    <w:p>
      <w:pPr>
        <w:pStyle w:val="P12"/>
        <w:framePr w:w="6710" w:h="607" w:hRule="exact" w:wrap="none" w:vAnchor="page" w:hAnchor="margin" w:x="45" w:y="8144"/>
        <w:rPr>
          <w:rStyle w:val="C3"/>
          <w:rtl w:val="0"/>
        </w:rPr>
      </w:pPr>
    </w:p>
    <w:p>
      <w:pPr>
        <w:pStyle w:val="P13"/>
        <w:framePr w:w="6658" w:h="480" w:hRule="exact" w:wrap="none" w:vAnchor="page" w:hAnchor="margin" w:x="71" w:y="8200"/>
        <w:rPr>
          <w:rStyle w:val="C11"/>
          <w:rtl w:val="0"/>
        </w:rPr>
      </w:pPr>
      <w:r>
        <w:rPr>
          <w:rStyle w:val="C11"/>
          <w:rtl w:val="0"/>
        </w:rPr>
        <w:t>a) Při kontrolní a průzkumné činnosti uvést postupy a rizika včetně personálního a technického zajištění nutného k výkonu potápěčských prací</w:t>
      </w:r>
    </w:p>
    <w:p>
      <w:pPr>
        <w:pStyle w:val="P28"/>
        <w:framePr w:w="3921" w:h="607" w:hRule="exact" w:wrap="none" w:vAnchor="page" w:hAnchor="margin" w:x="6800" w:y="8144"/>
        <w:rPr>
          <w:rStyle w:val="C3"/>
          <w:rtl w:val="0"/>
        </w:rPr>
      </w:pPr>
    </w:p>
    <w:p>
      <w:pPr>
        <w:pStyle w:val="P29"/>
        <w:framePr w:w="3839" w:h="480" w:hRule="exact" w:wrap="none" w:vAnchor="page" w:hAnchor="margin" w:x="6856" w:y="8200"/>
        <w:rPr>
          <w:rStyle w:val="C21"/>
          <w:rtl w:val="0"/>
        </w:rPr>
      </w:pPr>
      <w:r>
        <w:rPr>
          <w:rStyle w:val="C21"/>
          <w:rtl w:val="0"/>
        </w:rPr>
        <w:t>Praktické předvedení a ústní ověření</w:t>
      </w:r>
    </w:p>
    <w:p>
      <w:pPr>
        <w:pStyle w:val="P16"/>
        <w:framePr w:w="6710" w:h="607" w:hRule="exact" w:wrap="none" w:vAnchor="page" w:hAnchor="margin" w:x="45" w:y="8751"/>
        <w:rPr>
          <w:rStyle w:val="C3"/>
          <w:rtl w:val="0"/>
        </w:rPr>
      </w:pPr>
    </w:p>
    <w:p>
      <w:pPr>
        <w:pStyle w:val="P17"/>
        <w:framePr w:w="6658" w:h="480" w:hRule="exact" w:wrap="none" w:vAnchor="page" w:hAnchor="margin" w:x="71" w:y="8807"/>
        <w:rPr>
          <w:rStyle w:val="C13"/>
          <w:rtl w:val="0"/>
        </w:rPr>
      </w:pPr>
      <w:r>
        <w:rPr>
          <w:rStyle w:val="C13"/>
          <w:rtl w:val="0"/>
        </w:rPr>
        <w:t>b) Uvést postupy a rizika při čištění vtokových česlí a přemístění sypkého materiálu</w:t>
      </w:r>
    </w:p>
    <w:p>
      <w:pPr>
        <w:pStyle w:val="P30"/>
        <w:framePr w:w="3921" w:h="607" w:hRule="exact" w:wrap="none" w:vAnchor="page" w:hAnchor="margin" w:x="6800" w:y="8751"/>
        <w:rPr>
          <w:rStyle w:val="C3"/>
          <w:rtl w:val="0"/>
        </w:rPr>
      </w:pPr>
    </w:p>
    <w:p>
      <w:pPr>
        <w:pStyle w:val="P31"/>
        <w:framePr w:w="3839" w:h="480" w:hRule="exact" w:wrap="none" w:vAnchor="page" w:hAnchor="margin" w:x="6856" w:y="8807"/>
        <w:rPr>
          <w:rStyle w:val="C22"/>
          <w:rtl w:val="0"/>
        </w:rPr>
      </w:pPr>
      <w:r>
        <w:rPr>
          <w:rStyle w:val="C22"/>
          <w:rtl w:val="0"/>
        </w:rPr>
        <w:t>Ústní ověření</w:t>
      </w:r>
    </w:p>
    <w:p>
      <w:pPr>
        <w:pStyle w:val="P12"/>
        <w:framePr w:w="6710" w:h="831" w:hRule="exact" w:wrap="none" w:vAnchor="page" w:hAnchor="margin" w:x="45" w:y="9358"/>
        <w:rPr>
          <w:rStyle w:val="C3"/>
          <w:rtl w:val="0"/>
        </w:rPr>
      </w:pPr>
    </w:p>
    <w:p>
      <w:pPr>
        <w:pStyle w:val="P13"/>
        <w:framePr w:w="6658" w:h="704" w:hRule="exact" w:wrap="none" w:vAnchor="page" w:hAnchor="margin" w:x="71" w:y="9414"/>
        <w:rPr>
          <w:rStyle w:val="C11"/>
          <w:rtl w:val="0"/>
        </w:rPr>
      </w:pPr>
      <w:r>
        <w:rPr>
          <w:rStyle w:val="C11"/>
          <w:rtl w:val="0"/>
        </w:rPr>
        <w:t>c) Uvést postupy, rizika a zabezpečení potápěčských prací pro hloubky vyžadující dekompresní procedury včetně vypracování tří dekompresních postupů zadaných příkladů</w:t>
      </w:r>
    </w:p>
    <w:p>
      <w:pPr>
        <w:pStyle w:val="P28"/>
        <w:framePr w:w="3921" w:h="831" w:hRule="exact" w:wrap="none" w:vAnchor="page" w:hAnchor="margin" w:x="6800" w:y="9358"/>
        <w:rPr>
          <w:rStyle w:val="C3"/>
          <w:rtl w:val="0"/>
        </w:rPr>
      </w:pPr>
    </w:p>
    <w:p>
      <w:pPr>
        <w:pStyle w:val="P29"/>
        <w:framePr w:w="3839" w:h="704" w:hRule="exact" w:wrap="none" w:vAnchor="page" w:hAnchor="margin" w:x="6856" w:y="9414"/>
        <w:rPr>
          <w:rStyle w:val="C21"/>
          <w:rtl w:val="0"/>
        </w:rPr>
      </w:pPr>
      <w:r>
        <w:rPr>
          <w:rStyle w:val="C21"/>
          <w:rtl w:val="0"/>
        </w:rPr>
        <w:t>Praktické předvedení a ústní ověření</w:t>
      </w:r>
    </w:p>
    <w:p>
      <w:pPr>
        <w:pStyle w:val="P16"/>
        <w:framePr w:w="6710" w:h="607" w:hRule="exact" w:wrap="none" w:vAnchor="page" w:hAnchor="margin" w:x="45" w:y="10189"/>
        <w:rPr>
          <w:rStyle w:val="C3"/>
          <w:rtl w:val="0"/>
        </w:rPr>
      </w:pPr>
    </w:p>
    <w:p>
      <w:pPr>
        <w:pStyle w:val="P17"/>
        <w:framePr w:w="6658" w:h="480" w:hRule="exact" w:wrap="none" w:vAnchor="page" w:hAnchor="margin" w:x="71" w:y="10245"/>
        <w:rPr>
          <w:rStyle w:val="C13"/>
          <w:rtl w:val="0"/>
        </w:rPr>
      </w:pPr>
      <w:r>
        <w:rPr>
          <w:rStyle w:val="C13"/>
          <w:rtl w:val="0"/>
        </w:rPr>
        <w:t>d) Uvést postupy, rizika a zabezpečení pro práce v prostředí bez volné hladiny a pod ledem</w:t>
      </w:r>
    </w:p>
    <w:p>
      <w:pPr>
        <w:pStyle w:val="P30"/>
        <w:framePr w:w="3921" w:h="607" w:hRule="exact" w:wrap="none" w:vAnchor="page" w:hAnchor="margin" w:x="6800" w:y="10189"/>
        <w:rPr>
          <w:rStyle w:val="C3"/>
          <w:rtl w:val="0"/>
        </w:rPr>
      </w:pPr>
    </w:p>
    <w:p>
      <w:pPr>
        <w:pStyle w:val="P31"/>
        <w:framePr w:w="3839" w:h="480" w:hRule="exact" w:wrap="none" w:vAnchor="page" w:hAnchor="margin" w:x="6856" w:y="10245"/>
        <w:rPr>
          <w:rStyle w:val="C22"/>
          <w:rtl w:val="0"/>
        </w:rPr>
      </w:pPr>
      <w:r>
        <w:rPr>
          <w:rStyle w:val="C22"/>
          <w:rtl w:val="0"/>
        </w:rPr>
        <w:t>Ústní ověření</w:t>
      </w:r>
    </w:p>
    <w:p>
      <w:pPr>
        <w:pStyle w:val="P12"/>
        <w:framePr w:w="6710" w:h="376" w:hRule="exact" w:wrap="none" w:vAnchor="page" w:hAnchor="margin" w:x="45" w:y="10796"/>
        <w:rPr>
          <w:rStyle w:val="C3"/>
          <w:rtl w:val="0"/>
        </w:rPr>
      </w:pPr>
    </w:p>
    <w:p>
      <w:pPr>
        <w:pStyle w:val="P13"/>
        <w:framePr w:w="6658" w:h="249" w:hRule="exact" w:wrap="none" w:vAnchor="page" w:hAnchor="margin" w:x="71" w:y="10852"/>
        <w:rPr>
          <w:rStyle w:val="C11"/>
          <w:rtl w:val="0"/>
        </w:rPr>
      </w:pPr>
      <w:r>
        <w:rPr>
          <w:rStyle w:val="C11"/>
          <w:rtl w:val="0"/>
        </w:rPr>
        <w:t>e) Uvést postupy pro práce v proudící vodě</w:t>
      </w:r>
    </w:p>
    <w:p>
      <w:pPr>
        <w:pStyle w:val="P28"/>
        <w:framePr w:w="3921" w:h="376" w:hRule="exact" w:wrap="none" w:vAnchor="page" w:hAnchor="margin" w:x="6800" w:y="10796"/>
        <w:rPr>
          <w:rStyle w:val="C3"/>
          <w:rtl w:val="0"/>
        </w:rPr>
      </w:pPr>
    </w:p>
    <w:p>
      <w:pPr>
        <w:pStyle w:val="P29"/>
        <w:framePr w:w="3839" w:h="249" w:hRule="exact" w:wrap="none" w:vAnchor="page" w:hAnchor="margin" w:x="6856" w:y="10852"/>
        <w:rPr>
          <w:rStyle w:val="C21"/>
          <w:rtl w:val="0"/>
        </w:rPr>
      </w:pPr>
      <w:r>
        <w:rPr>
          <w:rStyle w:val="C21"/>
          <w:rtl w:val="0"/>
        </w:rPr>
        <w:t>Ústní ověření</w:t>
      </w:r>
    </w:p>
    <w:p>
      <w:pPr>
        <w:pStyle w:val="P16"/>
        <w:framePr w:w="6710" w:h="376" w:hRule="exact" w:wrap="none" w:vAnchor="page" w:hAnchor="margin" w:x="45" w:y="11172"/>
        <w:rPr>
          <w:rStyle w:val="C3"/>
          <w:rtl w:val="0"/>
        </w:rPr>
      </w:pPr>
    </w:p>
    <w:p>
      <w:pPr>
        <w:pStyle w:val="P17"/>
        <w:framePr w:w="6658" w:h="249" w:hRule="exact" w:wrap="none" w:vAnchor="page" w:hAnchor="margin" w:x="71" w:y="11228"/>
        <w:rPr>
          <w:rStyle w:val="C13"/>
          <w:rtl w:val="0"/>
        </w:rPr>
      </w:pPr>
      <w:r>
        <w:rPr>
          <w:rStyle w:val="C13"/>
          <w:rtl w:val="0"/>
        </w:rPr>
        <w:t>f) Popsat postup prací při sanaci ponořených železobetonových konstrukcí</w:t>
      </w:r>
    </w:p>
    <w:p>
      <w:pPr>
        <w:pStyle w:val="P30"/>
        <w:framePr w:w="3921" w:h="376" w:hRule="exact" w:wrap="none" w:vAnchor="page" w:hAnchor="margin" w:x="6800" w:y="11172"/>
        <w:rPr>
          <w:rStyle w:val="C3"/>
          <w:rtl w:val="0"/>
        </w:rPr>
      </w:pPr>
    </w:p>
    <w:p>
      <w:pPr>
        <w:pStyle w:val="P31"/>
        <w:framePr w:w="3839" w:h="249" w:hRule="exact" w:wrap="none" w:vAnchor="page" w:hAnchor="margin" w:x="6856" w:y="11228"/>
        <w:rPr>
          <w:rStyle w:val="C22"/>
          <w:rtl w:val="0"/>
        </w:rPr>
      </w:pPr>
      <w:r>
        <w:rPr>
          <w:rStyle w:val="C22"/>
          <w:rtl w:val="0"/>
        </w:rPr>
        <w:t>Ústní ověření</w:t>
      </w:r>
    </w:p>
    <w:p>
      <w:pPr>
        <w:pStyle w:val="P12"/>
        <w:framePr w:w="6710" w:h="607" w:hRule="exact" w:wrap="none" w:vAnchor="page" w:hAnchor="margin" w:x="45" w:y="11548"/>
        <w:rPr>
          <w:rStyle w:val="C3"/>
          <w:rtl w:val="0"/>
        </w:rPr>
      </w:pPr>
    </w:p>
    <w:p>
      <w:pPr>
        <w:pStyle w:val="P13"/>
        <w:framePr w:w="6658" w:h="480" w:hRule="exact" w:wrap="none" w:vAnchor="page" w:hAnchor="margin" w:x="71" w:y="11604"/>
        <w:rPr>
          <w:rStyle w:val="C11"/>
          <w:rtl w:val="0"/>
        </w:rPr>
      </w:pPr>
      <w:r>
        <w:rPr>
          <w:rStyle w:val="C11"/>
          <w:rtl w:val="0"/>
        </w:rPr>
        <w:t>g) Popsat obecné znalosti postupu potápěčských prací a rizik při vrtání těchto materiálů: železobeton; beton; ocel; dřevo</w:t>
      </w:r>
    </w:p>
    <w:p>
      <w:pPr>
        <w:pStyle w:val="P28"/>
        <w:framePr w:w="3921" w:h="607" w:hRule="exact" w:wrap="none" w:vAnchor="page" w:hAnchor="margin" w:x="6800" w:y="11548"/>
        <w:rPr>
          <w:rStyle w:val="C3"/>
          <w:rtl w:val="0"/>
        </w:rPr>
      </w:pPr>
    </w:p>
    <w:p>
      <w:pPr>
        <w:pStyle w:val="P29"/>
        <w:framePr w:w="3839" w:h="480" w:hRule="exact" w:wrap="none" w:vAnchor="page" w:hAnchor="margin" w:x="6856" w:y="11604"/>
        <w:rPr>
          <w:rStyle w:val="C21"/>
          <w:rtl w:val="0"/>
        </w:rPr>
      </w:pPr>
      <w:r>
        <w:rPr>
          <w:rStyle w:val="C21"/>
          <w:rtl w:val="0"/>
        </w:rPr>
        <w:t>Ústní ověření</w:t>
      </w:r>
    </w:p>
    <w:p>
      <w:pPr>
        <w:pStyle w:val="P16"/>
        <w:framePr w:w="6710" w:h="1055" w:hRule="exact" w:wrap="none" w:vAnchor="page" w:hAnchor="margin" w:x="45" w:y="12155"/>
        <w:rPr>
          <w:rStyle w:val="C3"/>
          <w:rtl w:val="0"/>
        </w:rPr>
      </w:pPr>
    </w:p>
    <w:p>
      <w:pPr>
        <w:pStyle w:val="P17"/>
        <w:framePr w:w="6658" w:h="928" w:hRule="exact" w:wrap="none" w:vAnchor="page" w:hAnchor="margin" w:x="71" w:y="12211"/>
        <w:rPr>
          <w:rStyle w:val="C13"/>
          <w:rtl w:val="0"/>
        </w:rPr>
      </w:pPr>
      <w:r>
        <w:rPr>
          <w:rStyle w:val="C13"/>
          <w:rtl w:val="0"/>
        </w:rPr>
        <w:t>h) Vypracovat postupy potápěčských prací s možnými riziky při řešení těchto situací: odsávání a odstraňování naplavenin; hrazení a vyhrazení vtokových objektů; potápěčských pracích ve zdraví škodlivém prostředí; potápěčských pracích s nulovou viditelností; vázání břemen a práci se zdvihacím zařízením</w:t>
      </w:r>
    </w:p>
    <w:p>
      <w:pPr>
        <w:pStyle w:val="P30"/>
        <w:framePr w:w="3921" w:h="1055" w:hRule="exact" w:wrap="none" w:vAnchor="page" w:hAnchor="margin" w:x="6800" w:y="12155"/>
        <w:rPr>
          <w:rStyle w:val="C3"/>
          <w:rtl w:val="0"/>
        </w:rPr>
      </w:pPr>
    </w:p>
    <w:p>
      <w:pPr>
        <w:pStyle w:val="P31"/>
        <w:framePr w:w="3839" w:h="928" w:hRule="exact" w:wrap="none" w:vAnchor="page" w:hAnchor="margin" w:x="6856" w:y="12211"/>
        <w:rPr>
          <w:rStyle w:val="C22"/>
          <w:rtl w:val="0"/>
        </w:rPr>
      </w:pPr>
      <w:r>
        <w:rPr>
          <w:rStyle w:val="C22"/>
          <w:rtl w:val="0"/>
        </w:rPr>
        <w:t>Praktické předvedení a ústní ověření</w:t>
      </w:r>
    </w:p>
    <w:p>
      <w:pPr>
        <w:pStyle w:val="P12"/>
        <w:framePr w:w="6710" w:h="376" w:hRule="exact" w:wrap="none" w:vAnchor="page" w:hAnchor="margin" w:x="45" w:y="13210"/>
        <w:rPr>
          <w:rStyle w:val="C3"/>
          <w:rtl w:val="0"/>
        </w:rPr>
      </w:pPr>
    </w:p>
    <w:p>
      <w:pPr>
        <w:pStyle w:val="P13"/>
        <w:framePr w:w="6658" w:h="249" w:hRule="exact" w:wrap="none" w:vAnchor="page" w:hAnchor="margin" w:x="71" w:y="13266"/>
        <w:rPr>
          <w:rStyle w:val="C11"/>
          <w:rtl w:val="0"/>
        </w:rPr>
      </w:pPr>
      <w:r>
        <w:rPr>
          <w:rStyle w:val="C11"/>
          <w:rtl w:val="0"/>
        </w:rPr>
        <w:t>i) Vysvětlit postupy a rizika při instalaci slupic, hrazení jezů, vtoků a výpustí</w:t>
      </w:r>
    </w:p>
    <w:p>
      <w:pPr>
        <w:pStyle w:val="P28"/>
        <w:framePr w:w="3921" w:h="376" w:hRule="exact" w:wrap="none" w:vAnchor="page" w:hAnchor="margin" w:x="6800" w:y="13210"/>
        <w:rPr>
          <w:rStyle w:val="C3"/>
          <w:rtl w:val="0"/>
        </w:rPr>
      </w:pPr>
    </w:p>
    <w:p>
      <w:pPr>
        <w:pStyle w:val="P29"/>
        <w:framePr w:w="3839" w:h="249" w:hRule="exact" w:wrap="none" w:vAnchor="page" w:hAnchor="margin" w:x="6856" w:y="13266"/>
        <w:rPr>
          <w:rStyle w:val="C21"/>
          <w:rtl w:val="0"/>
        </w:rPr>
      </w:pPr>
      <w:r>
        <w:rPr>
          <w:rStyle w:val="C21"/>
          <w:rtl w:val="0"/>
        </w:rPr>
        <w:t>Ústní ověření</w:t>
      </w:r>
    </w:p>
    <w:p>
      <w:pPr>
        <w:pStyle w:val="P16"/>
        <w:framePr w:w="6710" w:h="607" w:hRule="exact" w:wrap="none" w:vAnchor="page" w:hAnchor="margin" w:x="45" w:y="13586"/>
        <w:rPr>
          <w:rStyle w:val="C3"/>
          <w:rtl w:val="0"/>
        </w:rPr>
      </w:pPr>
    </w:p>
    <w:p>
      <w:pPr>
        <w:pStyle w:val="P17"/>
        <w:framePr w:w="6658" w:h="480" w:hRule="exact" w:wrap="none" w:vAnchor="page" w:hAnchor="margin" w:x="71" w:y="13642"/>
        <w:rPr>
          <w:rStyle w:val="C13"/>
          <w:rtl w:val="0"/>
        </w:rPr>
      </w:pPr>
      <w:r>
        <w:rPr>
          <w:rStyle w:val="C13"/>
          <w:rtl w:val="0"/>
        </w:rPr>
        <w:t>j) Vypracovat postup potápěčských prací a uvést rizika při tryskání vysokotlakým vodním paprskem</w:t>
      </w:r>
    </w:p>
    <w:p>
      <w:pPr>
        <w:pStyle w:val="P30"/>
        <w:framePr w:w="3921" w:h="607" w:hRule="exact" w:wrap="none" w:vAnchor="page" w:hAnchor="margin" w:x="6800" w:y="13586"/>
        <w:rPr>
          <w:rStyle w:val="C3"/>
          <w:rtl w:val="0"/>
        </w:rPr>
      </w:pPr>
    </w:p>
    <w:p>
      <w:pPr>
        <w:pStyle w:val="P31"/>
        <w:framePr w:w="3839" w:h="480" w:hRule="exact" w:wrap="none" w:vAnchor="page" w:hAnchor="margin" w:x="6856" w:y="13642"/>
        <w:rPr>
          <w:rStyle w:val="C22"/>
          <w:rtl w:val="0"/>
        </w:rPr>
      </w:pPr>
      <w:r>
        <w:rPr>
          <w:rStyle w:val="C22"/>
          <w:rtl w:val="0"/>
        </w:rPr>
        <w:t>Praktické předvedení a ústní ověření</w:t>
      </w:r>
    </w:p>
    <w:p>
      <w:pPr>
        <w:pStyle w:val="P32"/>
        <w:framePr w:w="10710" w:h="248" w:hRule="exact" w:wrap="none" w:vAnchor="page" w:hAnchor="margin" w:x="28" w:y="14307"/>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Potápěč operátor / potápěčka operátorka, 31.7.2026 9:37:48</w:t>
      </w:r>
    </w:p>
    <w:p>
      <w:pPr>
        <w:pStyle w:val="P22"/>
        <w:framePr w:w="2790" w:h="331" w:hRule="exact" w:wrap="none" w:vAnchor="page" w:hAnchor="margin" w:x="7911" w:y="15940"/>
        <w:rPr>
          <w:rStyle w:val="C17"/>
          <w:rtl w:val="0"/>
        </w:rPr>
      </w:pPr>
      <w:r>
        <w:rPr>
          <w:rStyle w:val="C17"/>
          <w:rtl w:val="0"/>
        </w:rPr>
        <w:t>Strana 2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Sestavení pracovních skupin a určení kvalifikace</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Popsat obecné složení pracovní skupiny pro provádění potápěčských prací v hloubkách menších než 13 m a větších než 13 m</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1055" w:hRule="exact" w:wrap="none" w:vAnchor="page" w:hAnchor="margin" w:x="45" w:y="3577"/>
        <w:rPr>
          <w:rStyle w:val="C3"/>
          <w:rtl w:val="0"/>
        </w:rPr>
      </w:pPr>
    </w:p>
    <w:p>
      <w:pPr>
        <w:pStyle w:val="P17"/>
        <w:framePr w:w="6658" w:h="928" w:hRule="exact" w:wrap="none" w:vAnchor="page" w:hAnchor="margin" w:x="71" w:y="3633"/>
        <w:rPr>
          <w:rStyle w:val="C13"/>
          <w:rtl w:val="0"/>
        </w:rPr>
      </w:pPr>
      <w:r>
        <w:rPr>
          <w:rStyle w:val="C13"/>
          <w:rtl w:val="0"/>
        </w:rPr>
        <w:t>b) Uvést a charakterizovat odborné způsobilosti pro: svářečské práce v hyperbarickém prostředí za mokra; řezání konstrukcí kyslíkem; vázání břemen; jeřábnické práce; potápěčské práce v podzemí podle horního zákona; trhací práce</w:t>
      </w:r>
    </w:p>
    <w:p>
      <w:pPr>
        <w:pStyle w:val="P30"/>
        <w:framePr w:w="3921" w:h="1055" w:hRule="exact" w:wrap="none" w:vAnchor="page" w:hAnchor="margin" w:x="6800" w:y="3577"/>
        <w:rPr>
          <w:rStyle w:val="C3"/>
          <w:rtl w:val="0"/>
        </w:rPr>
      </w:pPr>
    </w:p>
    <w:p>
      <w:pPr>
        <w:pStyle w:val="P31"/>
        <w:framePr w:w="3839" w:h="928" w:hRule="exact" w:wrap="none" w:vAnchor="page" w:hAnchor="margin" w:x="6856" w:y="3633"/>
        <w:rPr>
          <w:rStyle w:val="C22"/>
          <w:rtl w:val="0"/>
        </w:rPr>
      </w:pPr>
      <w:r>
        <w:rPr>
          <w:rStyle w:val="C22"/>
          <w:rtl w:val="0"/>
        </w:rPr>
        <w:t>Ústní ověření</w:t>
      </w:r>
    </w:p>
    <w:p>
      <w:pPr>
        <w:pStyle w:val="P12"/>
        <w:framePr w:w="6710" w:h="607" w:hRule="exact" w:wrap="none" w:vAnchor="page" w:hAnchor="margin" w:x="45" w:y="4632"/>
        <w:rPr>
          <w:rStyle w:val="C3"/>
          <w:rtl w:val="0"/>
        </w:rPr>
      </w:pPr>
    </w:p>
    <w:p>
      <w:pPr>
        <w:pStyle w:val="P13"/>
        <w:framePr w:w="6658" w:h="480" w:hRule="exact" w:wrap="none" w:vAnchor="page" w:hAnchor="margin" w:x="71" w:y="4688"/>
        <w:rPr>
          <w:rStyle w:val="C11"/>
          <w:rtl w:val="0"/>
        </w:rPr>
      </w:pPr>
      <w:r>
        <w:rPr>
          <w:rStyle w:val="C11"/>
          <w:rtl w:val="0"/>
        </w:rPr>
        <w:t>c) Popsat specifické složení pracovní skupiny při zabezpečení daného ponoru s použitím plavidla pro pracovní potápěče</w:t>
      </w:r>
    </w:p>
    <w:p>
      <w:pPr>
        <w:pStyle w:val="P28"/>
        <w:framePr w:w="3921" w:h="607" w:hRule="exact" w:wrap="none" w:vAnchor="page" w:hAnchor="margin" w:x="6800" w:y="4632"/>
        <w:rPr>
          <w:rStyle w:val="C3"/>
          <w:rtl w:val="0"/>
        </w:rPr>
      </w:pPr>
    </w:p>
    <w:p>
      <w:pPr>
        <w:pStyle w:val="P29"/>
        <w:framePr w:w="3839" w:h="480" w:hRule="exact" w:wrap="none" w:vAnchor="page" w:hAnchor="margin" w:x="6856" w:y="4688"/>
        <w:rPr>
          <w:rStyle w:val="C21"/>
          <w:rtl w:val="0"/>
        </w:rPr>
      </w:pPr>
      <w:r>
        <w:rPr>
          <w:rStyle w:val="C21"/>
          <w:rtl w:val="0"/>
        </w:rPr>
        <w:t>Ústní ověření</w:t>
      </w:r>
    </w:p>
    <w:p>
      <w:pPr>
        <w:pStyle w:val="P32"/>
        <w:framePr w:w="10710" w:h="248" w:hRule="exact" w:wrap="none" w:vAnchor="page" w:hAnchor="margin" w:x="28" w:y="5352"/>
        <w:rPr>
          <w:rStyle w:val="C23"/>
          <w:rtl w:val="0"/>
        </w:rPr>
      </w:pPr>
      <w:r>
        <w:rPr>
          <w:rStyle w:val="C23"/>
          <w:rtl w:val="0"/>
        </w:rPr>
        <w:t>Je třeba splnit všechna kritéria.</w:t>
      </w:r>
    </w:p>
    <w:p>
      <w:pPr>
        <w:pStyle w:val="P23"/>
        <w:framePr w:w="10710" w:h="340" w:hRule="exact" w:wrap="none" w:vAnchor="page" w:hAnchor="margin" w:x="28" w:y="5788"/>
        <w:rPr>
          <w:rStyle w:val="C18"/>
          <w:rtl w:val="0"/>
        </w:rPr>
      </w:pPr>
      <w:r>
        <w:rPr>
          <w:rStyle w:val="C18"/>
          <w:rtl w:val="0"/>
        </w:rPr>
        <w:t>Provedení průzkumu podmínek na povrchovém pracovišti potápěčů</w:t>
      </w:r>
    </w:p>
    <w:p>
      <w:pPr>
        <w:pStyle w:val="P24"/>
        <w:framePr w:w="6713" w:h="376" w:hRule="exact" w:wrap="none" w:vAnchor="page" w:hAnchor="margin" w:x="45" w:y="6227"/>
        <w:rPr>
          <w:rStyle w:val="C3"/>
          <w:rtl w:val="0"/>
        </w:rPr>
      </w:pPr>
    </w:p>
    <w:p>
      <w:pPr>
        <w:pStyle w:val="P25"/>
        <w:framePr w:w="6661" w:h="249" w:hRule="exact" w:wrap="none" w:vAnchor="page" w:hAnchor="margin" w:x="71" w:y="6298"/>
        <w:rPr>
          <w:rStyle w:val="C19"/>
          <w:rtl w:val="0"/>
        </w:rPr>
      </w:pPr>
      <w:r>
        <w:rPr>
          <w:rStyle w:val="C19"/>
          <w:rtl w:val="0"/>
        </w:rPr>
        <w:t>Kritéria hodnocení</w:t>
      </w:r>
    </w:p>
    <w:p>
      <w:pPr>
        <w:pStyle w:val="P26"/>
        <w:framePr w:w="3918" w:h="376" w:hRule="exact" w:wrap="none" w:vAnchor="page" w:hAnchor="margin" w:x="6803" w:y="6227"/>
        <w:rPr>
          <w:rStyle w:val="C3"/>
          <w:rtl w:val="0"/>
        </w:rPr>
      </w:pPr>
    </w:p>
    <w:p>
      <w:pPr>
        <w:pStyle w:val="P27"/>
        <w:framePr w:w="3836" w:h="249" w:hRule="exact" w:wrap="none" w:vAnchor="page" w:hAnchor="margin" w:x="6859" w:y="6298"/>
        <w:rPr>
          <w:rStyle w:val="C20"/>
          <w:rtl w:val="0"/>
        </w:rPr>
      </w:pPr>
      <w:r>
        <w:rPr>
          <w:rStyle w:val="C20"/>
          <w:rtl w:val="0"/>
        </w:rPr>
        <w:t>Způsoby ověření</w:t>
      </w:r>
    </w:p>
    <w:p>
      <w:pPr>
        <w:pStyle w:val="P12"/>
        <w:framePr w:w="6710" w:h="831" w:hRule="exact" w:wrap="none" w:vAnchor="page" w:hAnchor="margin" w:x="45" w:y="6603"/>
        <w:rPr>
          <w:rStyle w:val="C3"/>
          <w:rtl w:val="0"/>
        </w:rPr>
      </w:pPr>
    </w:p>
    <w:p>
      <w:pPr>
        <w:pStyle w:val="P13"/>
        <w:framePr w:w="6658" w:h="704" w:hRule="exact" w:wrap="none" w:vAnchor="page" w:hAnchor="margin" w:x="71" w:y="6659"/>
        <w:rPr>
          <w:rStyle w:val="C11"/>
          <w:rtl w:val="0"/>
        </w:rPr>
      </w:pPr>
      <w:r>
        <w:rPr>
          <w:rStyle w:val="C11"/>
          <w:rtl w:val="0"/>
        </w:rPr>
        <w:t>a) Vysvětlit a předvést fyzickou rekognoskaci terénu a zpracovat postup k zabezpečení potápěčských prací podle stanoveného úkolu na pracovišti potápěčů</w:t>
      </w:r>
    </w:p>
    <w:p>
      <w:pPr>
        <w:pStyle w:val="P28"/>
        <w:framePr w:w="3921" w:h="831" w:hRule="exact" w:wrap="none" w:vAnchor="page" w:hAnchor="margin" w:x="6800" w:y="6603"/>
        <w:rPr>
          <w:rStyle w:val="C3"/>
          <w:rtl w:val="0"/>
        </w:rPr>
      </w:pPr>
    </w:p>
    <w:p>
      <w:pPr>
        <w:pStyle w:val="P29"/>
        <w:framePr w:w="3839" w:h="704" w:hRule="exact" w:wrap="none" w:vAnchor="page" w:hAnchor="margin" w:x="6856" w:y="6659"/>
        <w:rPr>
          <w:rStyle w:val="C21"/>
          <w:rtl w:val="0"/>
        </w:rPr>
      </w:pPr>
      <w:r>
        <w:rPr>
          <w:rStyle w:val="C21"/>
          <w:rtl w:val="0"/>
        </w:rPr>
        <w:t>Praktické předvedení a ústní ověření</w:t>
      </w:r>
    </w:p>
    <w:p>
      <w:pPr>
        <w:pStyle w:val="P16"/>
        <w:framePr w:w="6710" w:h="831" w:hRule="exact" w:wrap="none" w:vAnchor="page" w:hAnchor="margin" w:x="45" w:y="7434"/>
        <w:rPr>
          <w:rStyle w:val="C3"/>
          <w:rtl w:val="0"/>
        </w:rPr>
      </w:pPr>
    </w:p>
    <w:p>
      <w:pPr>
        <w:pStyle w:val="P17"/>
        <w:framePr w:w="6658" w:h="704" w:hRule="exact" w:wrap="none" w:vAnchor="page" w:hAnchor="margin" w:x="71" w:y="7490"/>
        <w:rPr>
          <w:rStyle w:val="C13"/>
          <w:rtl w:val="0"/>
        </w:rPr>
      </w:pPr>
      <w:r>
        <w:rPr>
          <w:rStyle w:val="C13"/>
          <w:rtl w:val="0"/>
        </w:rPr>
        <w:t>b) Zdůvodnit volbu a funkci postupu zabezpečení potápěčů v místě nad volnou hloubkou a s nebezpečím utonutí podle závěrů rekognoskace pracoviště</w:t>
      </w:r>
    </w:p>
    <w:p>
      <w:pPr>
        <w:pStyle w:val="P30"/>
        <w:framePr w:w="3921" w:h="831" w:hRule="exact" w:wrap="none" w:vAnchor="page" w:hAnchor="margin" w:x="6800" w:y="7434"/>
        <w:rPr>
          <w:rStyle w:val="C3"/>
          <w:rtl w:val="0"/>
        </w:rPr>
      </w:pPr>
    </w:p>
    <w:p>
      <w:pPr>
        <w:pStyle w:val="P31"/>
        <w:framePr w:w="3839" w:h="704" w:hRule="exact" w:wrap="none" w:vAnchor="page" w:hAnchor="margin" w:x="6856" w:y="7490"/>
        <w:rPr>
          <w:rStyle w:val="C22"/>
          <w:rtl w:val="0"/>
        </w:rPr>
      </w:pPr>
      <w:r>
        <w:rPr>
          <w:rStyle w:val="C22"/>
          <w:rtl w:val="0"/>
        </w:rPr>
        <w:t>Ústní ověření</w:t>
      </w:r>
    </w:p>
    <w:p>
      <w:pPr>
        <w:pStyle w:val="P12"/>
        <w:framePr w:w="6710" w:h="607" w:hRule="exact" w:wrap="none" w:vAnchor="page" w:hAnchor="margin" w:x="45" w:y="8265"/>
        <w:rPr>
          <w:rStyle w:val="C3"/>
          <w:rtl w:val="0"/>
        </w:rPr>
      </w:pPr>
    </w:p>
    <w:p>
      <w:pPr>
        <w:pStyle w:val="P13"/>
        <w:framePr w:w="6658" w:h="480" w:hRule="exact" w:wrap="none" w:vAnchor="page" w:hAnchor="margin" w:x="71" w:y="8321"/>
        <w:rPr>
          <w:rStyle w:val="C11"/>
          <w:rtl w:val="0"/>
        </w:rPr>
      </w:pPr>
      <w:r>
        <w:rPr>
          <w:rStyle w:val="C11"/>
          <w:rtl w:val="0"/>
        </w:rPr>
        <w:t>c) Vysvětlit způsob zajištění potápěčského průzkumu ve zdraví škodlivém prostředí</w:t>
      </w:r>
    </w:p>
    <w:p>
      <w:pPr>
        <w:pStyle w:val="P28"/>
        <w:framePr w:w="3921" w:h="607" w:hRule="exact" w:wrap="none" w:vAnchor="page" w:hAnchor="margin" w:x="6800" w:y="8265"/>
        <w:rPr>
          <w:rStyle w:val="C3"/>
          <w:rtl w:val="0"/>
        </w:rPr>
      </w:pPr>
    </w:p>
    <w:p>
      <w:pPr>
        <w:pStyle w:val="P29"/>
        <w:framePr w:w="3839" w:h="480" w:hRule="exact" w:wrap="none" w:vAnchor="page" w:hAnchor="margin" w:x="6856" w:y="8321"/>
        <w:rPr>
          <w:rStyle w:val="C21"/>
          <w:rtl w:val="0"/>
        </w:rPr>
      </w:pPr>
      <w:r>
        <w:rPr>
          <w:rStyle w:val="C21"/>
          <w:rtl w:val="0"/>
        </w:rPr>
        <w:t>Ústní ověření</w:t>
      </w:r>
    </w:p>
    <w:p>
      <w:pPr>
        <w:pStyle w:val="P32"/>
        <w:framePr w:w="10710" w:h="248" w:hRule="exact" w:wrap="none" w:vAnchor="page" w:hAnchor="margin" w:x="28" w:y="8986"/>
        <w:rPr>
          <w:rStyle w:val="C23"/>
          <w:rtl w:val="0"/>
        </w:rPr>
      </w:pPr>
      <w:r>
        <w:rPr>
          <w:rStyle w:val="C23"/>
          <w:rtl w:val="0"/>
        </w:rPr>
        <w:t>Je třeba splnit všechna kritéria.</w:t>
      </w:r>
    </w:p>
    <w:p>
      <w:pPr>
        <w:pStyle w:val="P23"/>
        <w:framePr w:w="10710" w:h="340" w:hRule="exact" w:wrap="none" w:vAnchor="page" w:hAnchor="margin" w:x="28" w:y="9421"/>
        <w:rPr>
          <w:rStyle w:val="C18"/>
          <w:rtl w:val="0"/>
        </w:rPr>
      </w:pPr>
      <w:r>
        <w:rPr>
          <w:rStyle w:val="C18"/>
          <w:rtl w:val="0"/>
        </w:rPr>
        <w:t>Příprava výstroje potápěčů dle klimatických podmínek a prostředí</w:t>
      </w:r>
    </w:p>
    <w:p>
      <w:pPr>
        <w:pStyle w:val="P24"/>
        <w:framePr w:w="6713" w:h="376" w:hRule="exact" w:wrap="none" w:vAnchor="page" w:hAnchor="margin" w:x="45" w:y="9861"/>
        <w:rPr>
          <w:rStyle w:val="C3"/>
          <w:rtl w:val="0"/>
        </w:rPr>
      </w:pPr>
    </w:p>
    <w:p>
      <w:pPr>
        <w:pStyle w:val="P25"/>
        <w:framePr w:w="6661" w:h="249" w:hRule="exact" w:wrap="none" w:vAnchor="page" w:hAnchor="margin" w:x="71" w:y="9932"/>
        <w:rPr>
          <w:rStyle w:val="C19"/>
          <w:rtl w:val="0"/>
        </w:rPr>
      </w:pPr>
      <w:r>
        <w:rPr>
          <w:rStyle w:val="C19"/>
          <w:rtl w:val="0"/>
        </w:rPr>
        <w:t>Kritéria hodnocení</w:t>
      </w:r>
    </w:p>
    <w:p>
      <w:pPr>
        <w:pStyle w:val="P26"/>
        <w:framePr w:w="3918" w:h="376" w:hRule="exact" w:wrap="none" w:vAnchor="page" w:hAnchor="margin" w:x="6803" w:y="9861"/>
        <w:rPr>
          <w:rStyle w:val="C3"/>
          <w:rtl w:val="0"/>
        </w:rPr>
      </w:pPr>
    </w:p>
    <w:p>
      <w:pPr>
        <w:pStyle w:val="P27"/>
        <w:framePr w:w="3836" w:h="249" w:hRule="exact" w:wrap="none" w:vAnchor="page" w:hAnchor="margin" w:x="6859" w:y="9932"/>
        <w:rPr>
          <w:rStyle w:val="C20"/>
          <w:rtl w:val="0"/>
        </w:rPr>
      </w:pPr>
      <w:r>
        <w:rPr>
          <w:rStyle w:val="C20"/>
          <w:rtl w:val="0"/>
        </w:rPr>
        <w:t>Způsoby ověření</w:t>
      </w:r>
    </w:p>
    <w:p>
      <w:pPr>
        <w:pStyle w:val="P12"/>
        <w:framePr w:w="6710" w:h="831" w:hRule="exact" w:wrap="none" w:vAnchor="page" w:hAnchor="margin" w:x="45" w:y="10237"/>
        <w:rPr>
          <w:rStyle w:val="C3"/>
          <w:rtl w:val="0"/>
        </w:rPr>
      </w:pPr>
    </w:p>
    <w:p>
      <w:pPr>
        <w:pStyle w:val="P13"/>
        <w:framePr w:w="6658" w:h="704" w:hRule="exact" w:wrap="none" w:vAnchor="page" w:hAnchor="margin" w:x="71" w:y="10293"/>
        <w:rPr>
          <w:rStyle w:val="C11"/>
          <w:rtl w:val="0"/>
        </w:rPr>
      </w:pPr>
      <w:r>
        <w:rPr>
          <w:rStyle w:val="C11"/>
          <w:rtl w:val="0"/>
        </w:rPr>
        <w:t>a) Zkontrolovat a sestavit výstroj potápěčů:</w:t>
        <w:br w:type="textWrapping"/>
        <w:t>-</w:t>
        <w:tab/>
        <w:t xml:space="preserve">s dodávkou dýchacích plynů z místa nad hladinou </w:t>
        <w:br w:type="textWrapping"/>
        <w:t>-</w:t>
        <w:tab/>
        <w:t>autonomní potápěčský dýchací přístroj</w:t>
      </w:r>
    </w:p>
    <w:p>
      <w:pPr>
        <w:pStyle w:val="P28"/>
        <w:framePr w:w="3921" w:h="831" w:hRule="exact" w:wrap="none" w:vAnchor="page" w:hAnchor="margin" w:x="6800" w:y="10237"/>
        <w:rPr>
          <w:rStyle w:val="C3"/>
          <w:rtl w:val="0"/>
        </w:rPr>
      </w:pPr>
    </w:p>
    <w:p>
      <w:pPr>
        <w:pStyle w:val="P29"/>
        <w:framePr w:w="3839" w:h="704" w:hRule="exact" w:wrap="none" w:vAnchor="page" w:hAnchor="margin" w:x="6856" w:y="10293"/>
        <w:rPr>
          <w:rStyle w:val="C21"/>
          <w:rtl w:val="0"/>
        </w:rPr>
      </w:pPr>
      <w:r>
        <w:rPr>
          <w:rStyle w:val="C21"/>
          <w:rtl w:val="0"/>
        </w:rPr>
        <w:t>Praktické předvedení a ústní ověření</w:t>
      </w:r>
    </w:p>
    <w:p>
      <w:pPr>
        <w:pStyle w:val="P16"/>
        <w:framePr w:w="6710" w:h="607" w:hRule="exact" w:wrap="none" w:vAnchor="page" w:hAnchor="margin" w:x="45" w:y="11068"/>
        <w:rPr>
          <w:rStyle w:val="C3"/>
          <w:rtl w:val="0"/>
        </w:rPr>
      </w:pPr>
    </w:p>
    <w:p>
      <w:pPr>
        <w:pStyle w:val="P17"/>
        <w:framePr w:w="6658" w:h="480" w:hRule="exact" w:wrap="none" w:vAnchor="page" w:hAnchor="margin" w:x="71" w:y="11124"/>
        <w:rPr>
          <w:rStyle w:val="C13"/>
          <w:rtl w:val="0"/>
        </w:rPr>
      </w:pPr>
      <w:r>
        <w:rPr>
          <w:rStyle w:val="C13"/>
          <w:rtl w:val="0"/>
        </w:rPr>
        <w:t>b) Vybrat a zdůvodnit vhodnou potápěčskou výstroj a techniku k zajištění vybraných potápěčských prací</w:t>
      </w:r>
    </w:p>
    <w:p>
      <w:pPr>
        <w:pStyle w:val="P30"/>
        <w:framePr w:w="3921" w:h="607" w:hRule="exact" w:wrap="none" w:vAnchor="page" w:hAnchor="margin" w:x="6800" w:y="11068"/>
        <w:rPr>
          <w:rStyle w:val="C3"/>
          <w:rtl w:val="0"/>
        </w:rPr>
      </w:pPr>
    </w:p>
    <w:p>
      <w:pPr>
        <w:pStyle w:val="P31"/>
        <w:framePr w:w="3839" w:h="480" w:hRule="exact" w:wrap="none" w:vAnchor="page" w:hAnchor="margin" w:x="6856" w:y="11124"/>
        <w:rPr>
          <w:rStyle w:val="C22"/>
          <w:rtl w:val="0"/>
        </w:rPr>
      </w:pPr>
      <w:r>
        <w:rPr>
          <w:rStyle w:val="C22"/>
          <w:rtl w:val="0"/>
        </w:rPr>
        <w:t>Praktické předvedení a ústní ověření na pracovišti potápěčů</w:t>
      </w:r>
    </w:p>
    <w:p>
      <w:pPr>
        <w:pStyle w:val="P12"/>
        <w:framePr w:w="6710" w:h="376" w:hRule="exact" w:wrap="none" w:vAnchor="page" w:hAnchor="margin" w:x="45" w:y="11675"/>
        <w:rPr>
          <w:rStyle w:val="C3"/>
          <w:rtl w:val="0"/>
        </w:rPr>
      </w:pPr>
    </w:p>
    <w:p>
      <w:pPr>
        <w:pStyle w:val="P13"/>
        <w:framePr w:w="6658" w:h="249" w:hRule="exact" w:wrap="none" w:vAnchor="page" w:hAnchor="margin" w:x="71" w:y="11731"/>
        <w:rPr>
          <w:rStyle w:val="C11"/>
          <w:rtl w:val="0"/>
        </w:rPr>
      </w:pPr>
      <w:r>
        <w:rPr>
          <w:rStyle w:val="C11"/>
          <w:rtl w:val="0"/>
        </w:rPr>
        <w:t>c) Uvést kritéria pro použití suchých a mokrých potápěčských obleků v praxi</w:t>
      </w:r>
    </w:p>
    <w:p>
      <w:pPr>
        <w:pStyle w:val="P28"/>
        <w:framePr w:w="3921" w:h="376" w:hRule="exact" w:wrap="none" w:vAnchor="page" w:hAnchor="margin" w:x="6800" w:y="11675"/>
        <w:rPr>
          <w:rStyle w:val="C3"/>
          <w:rtl w:val="0"/>
        </w:rPr>
      </w:pPr>
    </w:p>
    <w:p>
      <w:pPr>
        <w:pStyle w:val="P29"/>
        <w:framePr w:w="3839" w:h="249" w:hRule="exact" w:wrap="none" w:vAnchor="page" w:hAnchor="margin" w:x="6856" w:y="11731"/>
        <w:rPr>
          <w:rStyle w:val="C21"/>
          <w:rtl w:val="0"/>
        </w:rPr>
      </w:pPr>
      <w:r>
        <w:rPr>
          <w:rStyle w:val="C21"/>
          <w:rtl w:val="0"/>
        </w:rPr>
        <w:t>Ústní ověření</w:t>
      </w:r>
    </w:p>
    <w:p>
      <w:pPr>
        <w:pStyle w:val="P32"/>
        <w:framePr w:w="10710" w:h="248" w:hRule="exact" w:wrap="none" w:vAnchor="page" w:hAnchor="margin" w:x="28" w:y="1216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Potápěč operátor / potápěčka operátorka, 31.7.2026 9:37:48</w:t>
      </w:r>
    </w:p>
    <w:p>
      <w:pPr>
        <w:pStyle w:val="P22"/>
        <w:framePr w:w="2790" w:h="331" w:hRule="exact" w:wrap="none" w:vAnchor="page" w:hAnchor="margin" w:x="7911" w:y="15940"/>
        <w:rPr>
          <w:rStyle w:val="C17"/>
          <w:rtl w:val="0"/>
        </w:rPr>
      </w:pPr>
      <w:r>
        <w:rPr>
          <w:rStyle w:val="C17"/>
          <w:rtl w:val="0"/>
        </w:rPr>
        <w:t>Strana 3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Příprava a kontrola sestavy vhodné potápěčské techniky potápěčů před ponorem</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Vysvětlit rozdíly mezi potápěčskými přístroji na: stlačený vzduch; nitrox; trimix; potápěčskými přístroji na regeneraci dýchacích plynů typu rebreather</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1504" w:hRule="exact" w:wrap="none" w:vAnchor="page" w:hAnchor="margin" w:x="45" w:y="3577"/>
        <w:rPr>
          <w:rStyle w:val="C3"/>
          <w:rtl w:val="0"/>
        </w:rPr>
      </w:pPr>
    </w:p>
    <w:p>
      <w:pPr>
        <w:pStyle w:val="P17"/>
        <w:framePr w:w="6658" w:h="1377" w:hRule="exact" w:wrap="none" w:vAnchor="page" w:hAnchor="margin" w:x="71" w:y="3633"/>
        <w:rPr>
          <w:rStyle w:val="C13"/>
          <w:rtl w:val="0"/>
        </w:rPr>
      </w:pPr>
      <w:r>
        <w:rPr>
          <w:rStyle w:val="C13"/>
          <w:rtl w:val="0"/>
        </w:rPr>
        <w:t>b) Zkontrolovat zvolenou potápěčskou techniku pro následující typy pracovních činností a předvést její obsluhu a údržbu: potápěčský dýchací přístroj s otevřeným okruhem na tlakový plyn s přívodní hadicí s plicní automatikou; potápěčský dýchací přístroj s otevřeným okruhem na tlakový plyn s přívodní hadicí s volným průtokem; autonomní potápěčský dýchací přístroj s otevřeným okruhem</w:t>
      </w:r>
    </w:p>
    <w:p>
      <w:pPr>
        <w:pStyle w:val="P30"/>
        <w:framePr w:w="3921" w:h="1504" w:hRule="exact" w:wrap="none" w:vAnchor="page" w:hAnchor="margin" w:x="6800" w:y="3577"/>
        <w:rPr>
          <w:rStyle w:val="C3"/>
          <w:rtl w:val="0"/>
        </w:rPr>
      </w:pPr>
    </w:p>
    <w:p>
      <w:pPr>
        <w:pStyle w:val="P31"/>
        <w:framePr w:w="3839" w:h="1377" w:hRule="exact" w:wrap="none" w:vAnchor="page" w:hAnchor="margin" w:x="6856" w:y="3633"/>
        <w:rPr>
          <w:rStyle w:val="C22"/>
          <w:rtl w:val="0"/>
        </w:rPr>
      </w:pPr>
      <w:r>
        <w:rPr>
          <w:rStyle w:val="C22"/>
          <w:rtl w:val="0"/>
        </w:rPr>
        <w:t>Praktické předvedení a ústní ověření na pracovišti potápěčů</w:t>
      </w:r>
    </w:p>
    <w:p>
      <w:pPr>
        <w:pStyle w:val="P12"/>
        <w:framePr w:w="6710" w:h="831" w:hRule="exact" w:wrap="none" w:vAnchor="page" w:hAnchor="margin" w:x="45" w:y="5080"/>
        <w:rPr>
          <w:rStyle w:val="C3"/>
          <w:rtl w:val="0"/>
        </w:rPr>
      </w:pPr>
    </w:p>
    <w:p>
      <w:pPr>
        <w:pStyle w:val="P13"/>
        <w:framePr w:w="6658" w:h="704" w:hRule="exact" w:wrap="none" w:vAnchor="page" w:hAnchor="margin" w:x="71" w:y="5136"/>
        <w:rPr>
          <w:rStyle w:val="C11"/>
          <w:rtl w:val="0"/>
        </w:rPr>
      </w:pPr>
      <w:r>
        <w:rPr>
          <w:rStyle w:val="C11"/>
          <w:rtl w:val="0"/>
        </w:rPr>
        <w:t>c) Vysvětlit účel, rozdíly a způsob použití následujících umělých směsí plynů pro dýchání: nitrox, trimix a kyslík, včetně možných rizik a potřebných kvalifikací a oprávnění</w:t>
      </w:r>
    </w:p>
    <w:p>
      <w:pPr>
        <w:pStyle w:val="P28"/>
        <w:framePr w:w="3921" w:h="831" w:hRule="exact" w:wrap="none" w:vAnchor="page" w:hAnchor="margin" w:x="6800" w:y="5080"/>
        <w:rPr>
          <w:rStyle w:val="C3"/>
          <w:rtl w:val="0"/>
        </w:rPr>
      </w:pPr>
    </w:p>
    <w:p>
      <w:pPr>
        <w:pStyle w:val="P29"/>
        <w:framePr w:w="3839" w:h="704" w:hRule="exact" w:wrap="none" w:vAnchor="page" w:hAnchor="margin" w:x="6856" w:y="5136"/>
        <w:rPr>
          <w:rStyle w:val="C21"/>
          <w:rtl w:val="0"/>
        </w:rPr>
      </w:pPr>
      <w:r>
        <w:rPr>
          <w:rStyle w:val="C21"/>
          <w:rtl w:val="0"/>
        </w:rPr>
        <w:t>Ústní ověření</w:t>
      </w:r>
    </w:p>
    <w:p>
      <w:pPr>
        <w:pStyle w:val="P16"/>
        <w:framePr w:w="6710" w:h="607" w:hRule="exact" w:wrap="none" w:vAnchor="page" w:hAnchor="margin" w:x="45" w:y="5911"/>
        <w:rPr>
          <w:rStyle w:val="C3"/>
          <w:rtl w:val="0"/>
        </w:rPr>
      </w:pPr>
    </w:p>
    <w:p>
      <w:pPr>
        <w:pStyle w:val="P17"/>
        <w:framePr w:w="6658" w:h="480" w:hRule="exact" w:wrap="none" w:vAnchor="page" w:hAnchor="margin" w:x="71" w:y="5967"/>
        <w:rPr>
          <w:rStyle w:val="C13"/>
          <w:rtl w:val="0"/>
        </w:rPr>
      </w:pPr>
      <w:r>
        <w:rPr>
          <w:rStyle w:val="C13"/>
          <w:rtl w:val="0"/>
        </w:rPr>
        <w:t>d) Popsat různé typy výstroje potápěčů a předvést její čištění, ošetření a údržbu</w:t>
      </w:r>
    </w:p>
    <w:p>
      <w:pPr>
        <w:pStyle w:val="P30"/>
        <w:framePr w:w="3921" w:h="607" w:hRule="exact" w:wrap="none" w:vAnchor="page" w:hAnchor="margin" w:x="6800" w:y="5911"/>
        <w:rPr>
          <w:rStyle w:val="C3"/>
          <w:rtl w:val="0"/>
        </w:rPr>
      </w:pPr>
    </w:p>
    <w:p>
      <w:pPr>
        <w:pStyle w:val="P31"/>
        <w:framePr w:w="3839" w:h="480" w:hRule="exact" w:wrap="none" w:vAnchor="page" w:hAnchor="margin" w:x="6856" w:y="5967"/>
        <w:rPr>
          <w:rStyle w:val="C22"/>
          <w:rtl w:val="0"/>
        </w:rPr>
      </w:pPr>
      <w:r>
        <w:rPr>
          <w:rStyle w:val="C22"/>
          <w:rtl w:val="0"/>
        </w:rPr>
        <w:t>Praktické předvedení a ústní ověření</w:t>
      </w:r>
    </w:p>
    <w:p>
      <w:pPr>
        <w:pStyle w:val="P12"/>
        <w:framePr w:w="6710" w:h="607" w:hRule="exact" w:wrap="none" w:vAnchor="page" w:hAnchor="margin" w:x="45" w:y="6518"/>
        <w:rPr>
          <w:rStyle w:val="C3"/>
          <w:rtl w:val="0"/>
        </w:rPr>
      </w:pPr>
    </w:p>
    <w:p>
      <w:pPr>
        <w:pStyle w:val="P13"/>
        <w:framePr w:w="6658" w:h="480" w:hRule="exact" w:wrap="none" w:vAnchor="page" w:hAnchor="margin" w:x="71" w:y="6574"/>
        <w:rPr>
          <w:rStyle w:val="C11"/>
          <w:rtl w:val="0"/>
        </w:rPr>
      </w:pPr>
      <w:r>
        <w:rPr>
          <w:rStyle w:val="C11"/>
          <w:rtl w:val="0"/>
        </w:rPr>
        <w:t>e) Vysvětlit a předvést obsluhu a údržbu vysokotlakého kompresoru pro plnění tlakových lahví včetně vedení písemné dokumentace</w:t>
      </w:r>
    </w:p>
    <w:p>
      <w:pPr>
        <w:pStyle w:val="P28"/>
        <w:framePr w:w="3921" w:h="607" w:hRule="exact" w:wrap="none" w:vAnchor="page" w:hAnchor="margin" w:x="6800" w:y="6518"/>
        <w:rPr>
          <w:rStyle w:val="C3"/>
          <w:rtl w:val="0"/>
        </w:rPr>
      </w:pPr>
    </w:p>
    <w:p>
      <w:pPr>
        <w:pStyle w:val="P29"/>
        <w:framePr w:w="3839" w:h="480" w:hRule="exact" w:wrap="none" w:vAnchor="page" w:hAnchor="margin" w:x="6856" w:y="6574"/>
        <w:rPr>
          <w:rStyle w:val="C21"/>
          <w:rtl w:val="0"/>
        </w:rPr>
      </w:pPr>
      <w:r>
        <w:rPr>
          <w:rStyle w:val="C21"/>
          <w:rtl w:val="0"/>
        </w:rPr>
        <w:t>Praktické předvedení a ústní ověření</w:t>
      </w:r>
    </w:p>
    <w:p>
      <w:pPr>
        <w:pStyle w:val="P16"/>
        <w:framePr w:w="6710" w:h="376" w:hRule="exact" w:wrap="none" w:vAnchor="page" w:hAnchor="margin" w:x="45" w:y="7125"/>
        <w:rPr>
          <w:rStyle w:val="C3"/>
          <w:rtl w:val="0"/>
        </w:rPr>
      </w:pPr>
    </w:p>
    <w:p>
      <w:pPr>
        <w:pStyle w:val="P17"/>
        <w:framePr w:w="6658" w:h="249" w:hRule="exact" w:wrap="none" w:vAnchor="page" w:hAnchor="margin" w:x="71" w:y="7181"/>
        <w:rPr>
          <w:rStyle w:val="C13"/>
          <w:rtl w:val="0"/>
        </w:rPr>
      </w:pPr>
      <w:r>
        <w:rPr>
          <w:rStyle w:val="C13"/>
          <w:rtl w:val="0"/>
        </w:rPr>
        <w:t>f) Popsat režim revize potápěčské techniky a výstroje</w:t>
      </w:r>
    </w:p>
    <w:p>
      <w:pPr>
        <w:pStyle w:val="P30"/>
        <w:framePr w:w="3921" w:h="376" w:hRule="exact" w:wrap="none" w:vAnchor="page" w:hAnchor="margin" w:x="6800" w:y="7125"/>
        <w:rPr>
          <w:rStyle w:val="C3"/>
          <w:rtl w:val="0"/>
        </w:rPr>
      </w:pPr>
    </w:p>
    <w:p>
      <w:pPr>
        <w:pStyle w:val="P31"/>
        <w:framePr w:w="3839" w:h="249" w:hRule="exact" w:wrap="none" w:vAnchor="page" w:hAnchor="margin" w:x="6856" w:y="7181"/>
        <w:rPr>
          <w:rStyle w:val="C22"/>
          <w:rtl w:val="0"/>
        </w:rPr>
      </w:pPr>
      <w:r>
        <w:rPr>
          <w:rStyle w:val="C22"/>
          <w:rtl w:val="0"/>
        </w:rPr>
        <w:t>Ústní ověření</w:t>
      </w:r>
    </w:p>
    <w:p>
      <w:pPr>
        <w:pStyle w:val="P12"/>
        <w:framePr w:w="6710" w:h="376" w:hRule="exact" w:wrap="none" w:vAnchor="page" w:hAnchor="margin" w:x="45" w:y="7501"/>
        <w:rPr>
          <w:rStyle w:val="C3"/>
          <w:rtl w:val="0"/>
        </w:rPr>
      </w:pPr>
    </w:p>
    <w:p>
      <w:pPr>
        <w:pStyle w:val="P13"/>
        <w:framePr w:w="6658" w:h="249" w:hRule="exact" w:wrap="none" w:vAnchor="page" w:hAnchor="margin" w:x="71" w:y="7557"/>
        <w:rPr>
          <w:rStyle w:val="C11"/>
          <w:rtl w:val="0"/>
        </w:rPr>
      </w:pPr>
      <w:r>
        <w:rPr>
          <w:rStyle w:val="C11"/>
          <w:rtl w:val="0"/>
        </w:rPr>
        <w:t>g) Zpracovat záznamy o kontrole potápěčské techniky a výstroje</w:t>
      </w:r>
    </w:p>
    <w:p>
      <w:pPr>
        <w:pStyle w:val="P28"/>
        <w:framePr w:w="3921" w:h="376" w:hRule="exact" w:wrap="none" w:vAnchor="page" w:hAnchor="margin" w:x="6800" w:y="7501"/>
        <w:rPr>
          <w:rStyle w:val="C3"/>
          <w:rtl w:val="0"/>
        </w:rPr>
      </w:pPr>
    </w:p>
    <w:p>
      <w:pPr>
        <w:pStyle w:val="P29"/>
        <w:framePr w:w="3839" w:h="249" w:hRule="exact" w:wrap="none" w:vAnchor="page" w:hAnchor="margin" w:x="6856" w:y="7557"/>
        <w:rPr>
          <w:rStyle w:val="C21"/>
          <w:rtl w:val="0"/>
        </w:rPr>
      </w:pPr>
      <w:r>
        <w:rPr>
          <w:rStyle w:val="C21"/>
          <w:rtl w:val="0"/>
        </w:rPr>
        <w:t>Praktické předvedení</w:t>
      </w:r>
    </w:p>
    <w:p>
      <w:pPr>
        <w:pStyle w:val="P16"/>
        <w:framePr w:w="6710" w:h="831" w:hRule="exact" w:wrap="none" w:vAnchor="page" w:hAnchor="margin" w:x="45" w:y="7878"/>
        <w:rPr>
          <w:rStyle w:val="C3"/>
          <w:rtl w:val="0"/>
        </w:rPr>
      </w:pPr>
    </w:p>
    <w:p>
      <w:pPr>
        <w:pStyle w:val="P17"/>
        <w:framePr w:w="6658" w:h="704" w:hRule="exact" w:wrap="none" w:vAnchor="page" w:hAnchor="margin" w:x="71" w:y="7934"/>
        <w:rPr>
          <w:rStyle w:val="C13"/>
          <w:rtl w:val="0"/>
        </w:rPr>
      </w:pPr>
      <w:r>
        <w:rPr>
          <w:rStyle w:val="C13"/>
          <w:rtl w:val="0"/>
        </w:rPr>
        <w:t>h) Předvést uvázání těchto uzlů: vůdcovský osmičkový uzel; lodní smyčka; rybářský uzel pro spojení dvou lan (dvojitý a jednoduchý); škotový uzel; plochá spojka – ambulanční uzel; dračí smyčka</w:t>
      </w:r>
    </w:p>
    <w:p>
      <w:pPr>
        <w:pStyle w:val="P30"/>
        <w:framePr w:w="3921" w:h="831" w:hRule="exact" w:wrap="none" w:vAnchor="page" w:hAnchor="margin" w:x="6800" w:y="7878"/>
        <w:rPr>
          <w:rStyle w:val="C3"/>
          <w:rtl w:val="0"/>
        </w:rPr>
      </w:pPr>
    </w:p>
    <w:p>
      <w:pPr>
        <w:pStyle w:val="P31"/>
        <w:framePr w:w="3839" w:h="704" w:hRule="exact" w:wrap="none" w:vAnchor="page" w:hAnchor="margin" w:x="6856" w:y="7934"/>
        <w:rPr>
          <w:rStyle w:val="C22"/>
          <w:rtl w:val="0"/>
        </w:rPr>
      </w:pPr>
      <w:r>
        <w:rPr>
          <w:rStyle w:val="C22"/>
          <w:rtl w:val="0"/>
        </w:rPr>
        <w:t>Praktické předvedení</w:t>
      </w:r>
    </w:p>
    <w:p>
      <w:pPr>
        <w:pStyle w:val="P32"/>
        <w:framePr w:w="10710" w:h="248" w:hRule="exact" w:wrap="none" w:vAnchor="page" w:hAnchor="margin" w:x="28" w:y="8822"/>
        <w:rPr>
          <w:rStyle w:val="C23"/>
          <w:rtl w:val="0"/>
        </w:rPr>
      </w:pPr>
      <w:r>
        <w:rPr>
          <w:rStyle w:val="C23"/>
          <w:rtl w:val="0"/>
        </w:rPr>
        <w:t>Je třeba splnit všechna kritéria.</w:t>
      </w:r>
    </w:p>
    <w:p>
      <w:pPr>
        <w:pStyle w:val="P23"/>
        <w:framePr w:w="10710" w:h="340" w:hRule="exact" w:wrap="none" w:vAnchor="page" w:hAnchor="margin" w:x="28" w:y="9258"/>
        <w:rPr>
          <w:rStyle w:val="C18"/>
          <w:rtl w:val="0"/>
        </w:rPr>
      </w:pPr>
      <w:r>
        <w:rPr>
          <w:rStyle w:val="C18"/>
          <w:rtl w:val="0"/>
        </w:rPr>
        <w:t>Komunikace povrchového pracoviště s pracovní skupinou a s jednotlivci pod vodou</w:t>
      </w:r>
    </w:p>
    <w:p>
      <w:pPr>
        <w:pStyle w:val="P24"/>
        <w:framePr w:w="6713" w:h="376" w:hRule="exact" w:wrap="none" w:vAnchor="page" w:hAnchor="margin" w:x="45" w:y="9697"/>
        <w:rPr>
          <w:rStyle w:val="C3"/>
          <w:rtl w:val="0"/>
        </w:rPr>
      </w:pPr>
    </w:p>
    <w:p>
      <w:pPr>
        <w:pStyle w:val="P25"/>
        <w:framePr w:w="6661" w:h="249" w:hRule="exact" w:wrap="none" w:vAnchor="page" w:hAnchor="margin" w:x="71" w:y="9768"/>
        <w:rPr>
          <w:rStyle w:val="C19"/>
          <w:rtl w:val="0"/>
        </w:rPr>
      </w:pPr>
      <w:r>
        <w:rPr>
          <w:rStyle w:val="C19"/>
          <w:rtl w:val="0"/>
        </w:rPr>
        <w:t>Kritéria hodnocení</w:t>
      </w:r>
    </w:p>
    <w:p>
      <w:pPr>
        <w:pStyle w:val="P26"/>
        <w:framePr w:w="3918" w:h="376" w:hRule="exact" w:wrap="none" w:vAnchor="page" w:hAnchor="margin" w:x="6803" w:y="9697"/>
        <w:rPr>
          <w:rStyle w:val="C3"/>
          <w:rtl w:val="0"/>
        </w:rPr>
      </w:pPr>
    </w:p>
    <w:p>
      <w:pPr>
        <w:pStyle w:val="P27"/>
        <w:framePr w:w="3836" w:h="249" w:hRule="exact" w:wrap="none" w:vAnchor="page" w:hAnchor="margin" w:x="6859" w:y="9768"/>
        <w:rPr>
          <w:rStyle w:val="C20"/>
          <w:rtl w:val="0"/>
        </w:rPr>
      </w:pPr>
      <w:r>
        <w:rPr>
          <w:rStyle w:val="C20"/>
          <w:rtl w:val="0"/>
        </w:rPr>
        <w:t>Způsoby ověření</w:t>
      </w:r>
    </w:p>
    <w:p>
      <w:pPr>
        <w:pStyle w:val="P12"/>
        <w:framePr w:w="6710" w:h="607" w:hRule="exact" w:wrap="none" w:vAnchor="page" w:hAnchor="margin" w:x="45" w:y="10073"/>
        <w:rPr>
          <w:rStyle w:val="C3"/>
          <w:rtl w:val="0"/>
        </w:rPr>
      </w:pPr>
    </w:p>
    <w:p>
      <w:pPr>
        <w:pStyle w:val="P13"/>
        <w:framePr w:w="6658" w:h="480" w:hRule="exact" w:wrap="none" w:vAnchor="page" w:hAnchor="margin" w:x="71" w:y="10129"/>
        <w:rPr>
          <w:rStyle w:val="C11"/>
          <w:rtl w:val="0"/>
        </w:rPr>
      </w:pPr>
      <w:r>
        <w:rPr>
          <w:rStyle w:val="C11"/>
          <w:rtl w:val="0"/>
        </w:rPr>
        <w:t>a) Vysvětlit použití komunikačních prostředků během provádění potápěčských prací při řízení prací z povrchového pracoviště</w:t>
      </w:r>
    </w:p>
    <w:p>
      <w:pPr>
        <w:pStyle w:val="P28"/>
        <w:framePr w:w="3921" w:h="607" w:hRule="exact" w:wrap="none" w:vAnchor="page" w:hAnchor="margin" w:x="6800" w:y="10073"/>
        <w:rPr>
          <w:rStyle w:val="C3"/>
          <w:rtl w:val="0"/>
        </w:rPr>
      </w:pPr>
    </w:p>
    <w:p>
      <w:pPr>
        <w:pStyle w:val="P29"/>
        <w:framePr w:w="3839" w:h="480" w:hRule="exact" w:wrap="none" w:vAnchor="page" w:hAnchor="margin" w:x="6856" w:y="10129"/>
        <w:rPr>
          <w:rStyle w:val="C21"/>
          <w:rtl w:val="0"/>
        </w:rPr>
      </w:pPr>
      <w:r>
        <w:rPr>
          <w:rStyle w:val="C21"/>
          <w:rtl w:val="0"/>
        </w:rPr>
        <w:t>Ústní ověření</w:t>
      </w:r>
    </w:p>
    <w:p>
      <w:pPr>
        <w:pStyle w:val="P16"/>
        <w:framePr w:w="6710" w:h="607" w:hRule="exact" w:wrap="none" w:vAnchor="page" w:hAnchor="margin" w:x="45" w:y="10680"/>
        <w:rPr>
          <w:rStyle w:val="C3"/>
          <w:rtl w:val="0"/>
        </w:rPr>
      </w:pPr>
    </w:p>
    <w:p>
      <w:pPr>
        <w:pStyle w:val="P17"/>
        <w:framePr w:w="6658" w:h="480" w:hRule="exact" w:wrap="none" w:vAnchor="page" w:hAnchor="margin" w:x="71" w:y="10736"/>
        <w:rPr>
          <w:rStyle w:val="C13"/>
          <w:rtl w:val="0"/>
        </w:rPr>
      </w:pPr>
      <w:r>
        <w:rPr>
          <w:rStyle w:val="C13"/>
          <w:rtl w:val="0"/>
        </w:rPr>
        <w:t>b) Vysvětlit využití a vlastnosti signálního lana včetně předvedení signalizace lanem pro individuálního potápěče</w:t>
      </w:r>
    </w:p>
    <w:p>
      <w:pPr>
        <w:pStyle w:val="P30"/>
        <w:framePr w:w="3921" w:h="607" w:hRule="exact" w:wrap="none" w:vAnchor="page" w:hAnchor="margin" w:x="6800" w:y="10680"/>
        <w:rPr>
          <w:rStyle w:val="C3"/>
          <w:rtl w:val="0"/>
        </w:rPr>
      </w:pPr>
    </w:p>
    <w:p>
      <w:pPr>
        <w:pStyle w:val="P31"/>
        <w:framePr w:w="3839" w:h="480" w:hRule="exact" w:wrap="none" w:vAnchor="page" w:hAnchor="margin" w:x="6856" w:y="10736"/>
        <w:rPr>
          <w:rStyle w:val="C22"/>
          <w:rtl w:val="0"/>
        </w:rPr>
      </w:pPr>
      <w:r>
        <w:rPr>
          <w:rStyle w:val="C22"/>
          <w:rtl w:val="0"/>
        </w:rPr>
        <w:t>Praktické předvedení a ústní ověření</w:t>
      </w:r>
    </w:p>
    <w:p>
      <w:pPr>
        <w:pStyle w:val="P12"/>
        <w:framePr w:w="6710" w:h="607" w:hRule="exact" w:wrap="none" w:vAnchor="page" w:hAnchor="margin" w:x="45" w:y="11287"/>
        <w:rPr>
          <w:rStyle w:val="C3"/>
          <w:rtl w:val="0"/>
        </w:rPr>
      </w:pPr>
    </w:p>
    <w:p>
      <w:pPr>
        <w:pStyle w:val="P13"/>
        <w:framePr w:w="6658" w:h="480" w:hRule="exact" w:wrap="none" w:vAnchor="page" w:hAnchor="margin" w:x="71" w:y="11343"/>
        <w:rPr>
          <w:rStyle w:val="C11"/>
          <w:rtl w:val="0"/>
        </w:rPr>
      </w:pPr>
      <w:r>
        <w:rPr>
          <w:rStyle w:val="C11"/>
          <w:rtl w:val="0"/>
        </w:rPr>
        <w:t>c) Vysvětlit a předvést využití potápěčského kabelového telefonu nebo jiného hlasového komunikačního zařízení při činnosti pod vodou</w:t>
      </w:r>
    </w:p>
    <w:p>
      <w:pPr>
        <w:pStyle w:val="P28"/>
        <w:framePr w:w="3921" w:h="607" w:hRule="exact" w:wrap="none" w:vAnchor="page" w:hAnchor="margin" w:x="6800" w:y="11287"/>
        <w:rPr>
          <w:rStyle w:val="C3"/>
          <w:rtl w:val="0"/>
        </w:rPr>
      </w:pPr>
    </w:p>
    <w:p>
      <w:pPr>
        <w:pStyle w:val="P29"/>
        <w:framePr w:w="3839" w:h="480" w:hRule="exact" w:wrap="none" w:vAnchor="page" w:hAnchor="margin" w:x="6856" w:y="11343"/>
        <w:rPr>
          <w:rStyle w:val="C21"/>
          <w:rtl w:val="0"/>
        </w:rPr>
      </w:pPr>
      <w:r>
        <w:rPr>
          <w:rStyle w:val="C21"/>
          <w:rtl w:val="0"/>
        </w:rPr>
        <w:t>Praktické předvedení a ústní ověření</w:t>
      </w:r>
    </w:p>
    <w:p>
      <w:pPr>
        <w:pStyle w:val="P32"/>
        <w:framePr w:w="10710" w:h="248" w:hRule="exact" w:wrap="none" w:vAnchor="page" w:hAnchor="margin" w:x="28" w:y="12007"/>
        <w:rPr>
          <w:rStyle w:val="C23"/>
          <w:rtl w:val="0"/>
        </w:rPr>
      </w:pPr>
      <w:r>
        <w:rPr>
          <w:rStyle w:val="C23"/>
          <w:rtl w:val="0"/>
        </w:rPr>
        <w:t>Je třeba splnit všechna kritéria.</w:t>
      </w:r>
    </w:p>
    <w:p>
      <w:pPr>
        <w:pStyle w:val="P23"/>
        <w:framePr w:w="10710" w:h="340" w:hRule="exact" w:wrap="none" w:vAnchor="page" w:hAnchor="margin" w:x="28" w:y="12443"/>
        <w:rPr>
          <w:rStyle w:val="C18"/>
          <w:rtl w:val="0"/>
        </w:rPr>
      </w:pPr>
      <w:r>
        <w:rPr>
          <w:rStyle w:val="C18"/>
          <w:rtl w:val="0"/>
        </w:rPr>
        <w:t>Řešení krizové situace potápěče z povrchového pracoviště</w:t>
      </w:r>
    </w:p>
    <w:p>
      <w:pPr>
        <w:pStyle w:val="P24"/>
        <w:framePr w:w="6713" w:h="376" w:hRule="exact" w:wrap="none" w:vAnchor="page" w:hAnchor="margin" w:x="45" w:y="12882"/>
        <w:rPr>
          <w:rStyle w:val="C3"/>
          <w:rtl w:val="0"/>
        </w:rPr>
      </w:pPr>
    </w:p>
    <w:p>
      <w:pPr>
        <w:pStyle w:val="P25"/>
        <w:framePr w:w="6661" w:h="249" w:hRule="exact" w:wrap="none" w:vAnchor="page" w:hAnchor="margin" w:x="71" w:y="12953"/>
        <w:rPr>
          <w:rStyle w:val="C19"/>
          <w:rtl w:val="0"/>
        </w:rPr>
      </w:pPr>
      <w:r>
        <w:rPr>
          <w:rStyle w:val="C19"/>
          <w:rtl w:val="0"/>
        </w:rPr>
        <w:t>Kritéria hodnocení</w:t>
      </w:r>
    </w:p>
    <w:p>
      <w:pPr>
        <w:pStyle w:val="P26"/>
        <w:framePr w:w="3918" w:h="376" w:hRule="exact" w:wrap="none" w:vAnchor="page" w:hAnchor="margin" w:x="6803" w:y="12882"/>
        <w:rPr>
          <w:rStyle w:val="C3"/>
          <w:rtl w:val="0"/>
        </w:rPr>
      </w:pPr>
    </w:p>
    <w:p>
      <w:pPr>
        <w:pStyle w:val="P27"/>
        <w:framePr w:w="3836" w:h="249" w:hRule="exact" w:wrap="none" w:vAnchor="page" w:hAnchor="margin" w:x="6859" w:y="12953"/>
        <w:rPr>
          <w:rStyle w:val="C20"/>
          <w:rtl w:val="0"/>
        </w:rPr>
      </w:pPr>
      <w:r>
        <w:rPr>
          <w:rStyle w:val="C20"/>
          <w:rtl w:val="0"/>
        </w:rPr>
        <w:t>Způsoby ověření</w:t>
      </w:r>
    </w:p>
    <w:p>
      <w:pPr>
        <w:pStyle w:val="P12"/>
        <w:framePr w:w="6710" w:h="607" w:hRule="exact" w:wrap="none" w:vAnchor="page" w:hAnchor="margin" w:x="45" w:y="13258"/>
        <w:rPr>
          <w:rStyle w:val="C3"/>
          <w:rtl w:val="0"/>
        </w:rPr>
      </w:pPr>
    </w:p>
    <w:p>
      <w:pPr>
        <w:pStyle w:val="P13"/>
        <w:framePr w:w="6658" w:h="480" w:hRule="exact" w:wrap="none" w:vAnchor="page" w:hAnchor="margin" w:x="71" w:y="13314"/>
        <w:rPr>
          <w:rStyle w:val="C11"/>
          <w:rtl w:val="0"/>
        </w:rPr>
      </w:pPr>
      <w:r>
        <w:rPr>
          <w:rStyle w:val="C11"/>
          <w:rtl w:val="0"/>
        </w:rPr>
        <w:t>a) Zvolit a vysvětlit postup rekognoskace povrchového pracoviště s určením místa pro práci potápěčů z hlediska možné nehody</w:t>
      </w:r>
    </w:p>
    <w:p>
      <w:pPr>
        <w:pStyle w:val="P28"/>
        <w:framePr w:w="3921" w:h="607" w:hRule="exact" w:wrap="none" w:vAnchor="page" w:hAnchor="margin" w:x="6800" w:y="13258"/>
        <w:rPr>
          <w:rStyle w:val="C3"/>
          <w:rtl w:val="0"/>
        </w:rPr>
      </w:pPr>
    </w:p>
    <w:p>
      <w:pPr>
        <w:pStyle w:val="P29"/>
        <w:framePr w:w="3839" w:h="480" w:hRule="exact" w:wrap="none" w:vAnchor="page" w:hAnchor="margin" w:x="6856" w:y="13314"/>
        <w:rPr>
          <w:rStyle w:val="C21"/>
          <w:rtl w:val="0"/>
        </w:rPr>
      </w:pPr>
      <w:r>
        <w:rPr>
          <w:rStyle w:val="C21"/>
          <w:rtl w:val="0"/>
        </w:rPr>
        <w:t>Praktické předvedení a ústní ověření na pracovišti potápěčů</w:t>
      </w:r>
    </w:p>
    <w:p>
      <w:pPr>
        <w:pStyle w:val="P16"/>
        <w:framePr w:w="6710" w:h="607" w:hRule="exact" w:wrap="none" w:vAnchor="page" w:hAnchor="margin" w:x="45" w:y="13865"/>
        <w:rPr>
          <w:rStyle w:val="C3"/>
          <w:rtl w:val="0"/>
        </w:rPr>
      </w:pPr>
    </w:p>
    <w:p>
      <w:pPr>
        <w:pStyle w:val="P17"/>
        <w:framePr w:w="6658" w:h="480" w:hRule="exact" w:wrap="none" w:vAnchor="page" w:hAnchor="margin" w:x="71" w:y="13921"/>
        <w:rPr>
          <w:rStyle w:val="C13"/>
          <w:rtl w:val="0"/>
        </w:rPr>
      </w:pPr>
      <w:r>
        <w:rPr>
          <w:rStyle w:val="C13"/>
          <w:rtl w:val="0"/>
        </w:rPr>
        <w:t>b) Zvolit postup a úkoly a stanovit pracovní skupinu pro řešení krizové situace na povrchovém pracovišti potápěčů</w:t>
      </w:r>
    </w:p>
    <w:p>
      <w:pPr>
        <w:pStyle w:val="P30"/>
        <w:framePr w:w="3921" w:h="607" w:hRule="exact" w:wrap="none" w:vAnchor="page" w:hAnchor="margin" w:x="6800" w:y="13865"/>
        <w:rPr>
          <w:rStyle w:val="C3"/>
          <w:rtl w:val="0"/>
        </w:rPr>
      </w:pPr>
    </w:p>
    <w:p>
      <w:pPr>
        <w:pStyle w:val="P31"/>
        <w:framePr w:w="3839" w:h="480" w:hRule="exact" w:wrap="none" w:vAnchor="page" w:hAnchor="margin" w:x="6856" w:y="13921"/>
        <w:rPr>
          <w:rStyle w:val="C22"/>
          <w:rtl w:val="0"/>
        </w:rPr>
      </w:pPr>
      <w:r>
        <w:rPr>
          <w:rStyle w:val="C22"/>
          <w:rtl w:val="0"/>
        </w:rPr>
        <w:t>Praktické předvedení a ústní ověření na pracovišti potápěčů</w:t>
      </w:r>
    </w:p>
    <w:p>
      <w:pPr>
        <w:pStyle w:val="P33"/>
        <w:framePr w:w="6710" w:h="791" w:hRule="exact" w:wrap="none" w:vAnchor="page" w:hAnchor="margin" w:x="45" w:y="14472"/>
        <w:rPr>
          <w:rStyle w:val="C3"/>
          <w:rtl w:val="0"/>
        </w:rPr>
      </w:pPr>
    </w:p>
    <w:p>
      <w:pPr>
        <w:pStyle w:val="P33"/>
        <w:keepNext w:val="0"/>
        <w:keepLines w:val="0"/>
        <w:framePr w:w="6710" w:h="791" w:hRule="exact" w:wrap="none" w:vAnchor="page" w:hAnchor="margin" w:x="45" w:y="1447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0"/>
          <w:i w:val="0"/>
          <w:caps w:val="0"/>
          <w:strike w:val="0"/>
          <w:noProof w:val="0"/>
          <w:vanish w:val="0"/>
          <w:color w:val="auto"/>
          <w:sz w:val="20"/>
          <w:u w:val="none"/>
          <w:shd w:val="clear" w:color="auto" w:fill="auto"/>
          <w:vertAlign w:val="baseline"/>
          <w:lang/>
        </w:rPr>
        <w:t>c) Vysvětlit využití možností a součinnosti s jednotkami Integrovaného</w:t>
      </w:r>
    </w:p>
    <w:p>
      <w:pPr>
        <w:pStyle w:val="P33"/>
        <w:keepNext w:val="0"/>
        <w:keepLines w:val="0"/>
        <w:framePr w:w="6710" w:h="791" w:hRule="exact" w:wrap="none" w:vAnchor="page" w:hAnchor="margin" w:x="45" w:y="1447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0"/>
          <w:i w:val="0"/>
          <w:caps w:val="0"/>
          <w:strike w:val="0"/>
          <w:noProof w:val="0"/>
          <w:vanish w:val="0"/>
          <w:color w:val="auto"/>
          <w:sz w:val="20"/>
          <w:u w:val="none"/>
          <w:shd w:val="clear" w:color="auto" w:fill="auto"/>
          <w:vertAlign w:val="baseline"/>
          <w:lang/>
        </w:rPr>
        <w:t>záchranného systému (IZS): Zdravotnická záchranná služba; Hasičský</w:t>
      </w:r>
    </w:p>
    <w:p>
      <w:pPr>
        <w:pStyle w:val="P33"/>
        <w:keepNext w:val="0"/>
        <w:keepLines w:val="0"/>
        <w:framePr w:w="6710" w:h="791" w:hRule="exact" w:wrap="none" w:vAnchor="page" w:hAnchor="margin" w:x="45" w:y="1447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0"/>
          <w:i w:val="0"/>
          <w:caps w:val="0"/>
          <w:strike w:val="0"/>
          <w:noProof w:val="0"/>
          <w:vanish w:val="0"/>
          <w:color w:val="auto"/>
          <w:sz w:val="20"/>
          <w:u w:val="none"/>
          <w:shd w:val="clear" w:color="auto" w:fill="auto"/>
          <w:vertAlign w:val="baseline"/>
          <w:lang/>
        </w:rPr>
        <w:t>záchranný sbor; Policie ČR</w:t>
      </w:r>
    </w:p>
    <w:p>
      <w:pPr>
        <w:pStyle w:val="P28"/>
        <w:framePr w:w="3921" w:h="791" w:hRule="exact" w:wrap="none" w:vAnchor="page" w:hAnchor="margin" w:x="6800" w:y="14472"/>
        <w:rPr>
          <w:rStyle w:val="C3"/>
          <w:rtl w:val="0"/>
        </w:rPr>
      </w:pPr>
    </w:p>
    <w:p>
      <w:pPr>
        <w:pStyle w:val="P29"/>
        <w:framePr w:w="3839" w:h="664" w:hRule="exact" w:wrap="none" w:vAnchor="page" w:hAnchor="margin" w:x="6856" w:y="14528"/>
        <w:rPr>
          <w:rStyle w:val="C21"/>
          <w:rtl w:val="0"/>
        </w:rPr>
      </w:pPr>
      <w:r>
        <w:rPr>
          <w:rStyle w:val="C21"/>
          <w:rtl w:val="0"/>
        </w:rPr>
        <w:t>Ústní ověření</w:t>
      </w:r>
    </w:p>
    <w:p>
      <w:pPr>
        <w:pStyle w:val="P32"/>
        <w:framePr w:w="10710" w:h="248" w:hRule="exact" w:wrap="none" w:vAnchor="page" w:hAnchor="margin" w:x="28" w:y="15376"/>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Potápěč operátor / potápěčka operátorka, 31.7.2026 9:37:48</w:t>
      </w:r>
    </w:p>
    <w:p>
      <w:pPr>
        <w:pStyle w:val="P22"/>
        <w:framePr w:w="2790" w:h="331" w:hRule="exact" w:wrap="none" w:vAnchor="page" w:hAnchor="margin" w:x="7911" w:y="15940"/>
        <w:rPr>
          <w:rStyle w:val="C17"/>
          <w:rtl w:val="0"/>
        </w:rPr>
      </w:pPr>
      <w:r>
        <w:rPr>
          <w:rStyle w:val="C17"/>
          <w:rtl w:val="0"/>
        </w:rPr>
        <w:t>Strana 4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Vedení písemné dokumentace o činnosti potápěčské skupiny</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Zpracovat písemný záznam o předání a převzetí pracoviště a rekognoskaci terénu s využitím dokumentace stavby i popisu zařízení</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w:t>
      </w:r>
    </w:p>
    <w:p>
      <w:pPr>
        <w:pStyle w:val="P16"/>
        <w:framePr w:w="6710" w:h="831" w:hRule="exact" w:wrap="none" w:vAnchor="page" w:hAnchor="margin" w:x="45" w:y="3577"/>
        <w:rPr>
          <w:rStyle w:val="C3"/>
          <w:rtl w:val="0"/>
        </w:rPr>
      </w:pPr>
    </w:p>
    <w:p>
      <w:pPr>
        <w:pStyle w:val="P17"/>
        <w:framePr w:w="6658" w:h="704" w:hRule="exact" w:wrap="none" w:vAnchor="page" w:hAnchor="margin" w:x="71" w:y="3633"/>
        <w:rPr>
          <w:rStyle w:val="C13"/>
          <w:rtl w:val="0"/>
        </w:rPr>
      </w:pPr>
      <w:r>
        <w:rPr>
          <w:rStyle w:val="C13"/>
          <w:rtl w:val="0"/>
        </w:rPr>
        <w:t>b) Vést následující dokumentaci: stavební deník; deník potápěčských prací/jednoduchý záznam o stavbě; zápis o seznámení s riziky a bezpečností a ochrany zdraví při práci</w:t>
      </w:r>
    </w:p>
    <w:p>
      <w:pPr>
        <w:pStyle w:val="P30"/>
        <w:framePr w:w="3921" w:h="831" w:hRule="exact" w:wrap="none" w:vAnchor="page" w:hAnchor="margin" w:x="6800" w:y="3577"/>
        <w:rPr>
          <w:rStyle w:val="C3"/>
          <w:rtl w:val="0"/>
        </w:rPr>
      </w:pPr>
    </w:p>
    <w:p>
      <w:pPr>
        <w:pStyle w:val="P31"/>
        <w:framePr w:w="3839" w:h="704" w:hRule="exact" w:wrap="none" w:vAnchor="page" w:hAnchor="margin" w:x="6856" w:y="3633"/>
        <w:rPr>
          <w:rStyle w:val="C22"/>
          <w:rtl w:val="0"/>
        </w:rPr>
      </w:pPr>
      <w:r>
        <w:rPr>
          <w:rStyle w:val="C22"/>
          <w:rtl w:val="0"/>
        </w:rPr>
        <w:t>Praktické předvedení</w:t>
      </w:r>
    </w:p>
    <w:p>
      <w:pPr>
        <w:pStyle w:val="P12"/>
        <w:framePr w:w="6710" w:h="376" w:hRule="exact" w:wrap="none" w:vAnchor="page" w:hAnchor="margin" w:x="45" w:y="4408"/>
        <w:rPr>
          <w:rStyle w:val="C3"/>
          <w:rtl w:val="0"/>
        </w:rPr>
      </w:pPr>
    </w:p>
    <w:p>
      <w:pPr>
        <w:pStyle w:val="P13"/>
        <w:framePr w:w="6658" w:h="249" w:hRule="exact" w:wrap="none" w:vAnchor="page" w:hAnchor="margin" w:x="71" w:y="4464"/>
        <w:rPr>
          <w:rStyle w:val="C11"/>
          <w:rtl w:val="0"/>
        </w:rPr>
      </w:pPr>
      <w:r>
        <w:rPr>
          <w:rStyle w:val="C11"/>
          <w:rtl w:val="0"/>
        </w:rPr>
        <w:t>c) Zpracovat určený "Technologický postup potápěčských prací“</w:t>
      </w:r>
    </w:p>
    <w:p>
      <w:pPr>
        <w:pStyle w:val="P28"/>
        <w:framePr w:w="3921" w:h="376" w:hRule="exact" w:wrap="none" w:vAnchor="page" w:hAnchor="margin" w:x="6800" w:y="4408"/>
        <w:rPr>
          <w:rStyle w:val="C3"/>
          <w:rtl w:val="0"/>
        </w:rPr>
      </w:pPr>
    </w:p>
    <w:p>
      <w:pPr>
        <w:pStyle w:val="P29"/>
        <w:framePr w:w="3839" w:h="249" w:hRule="exact" w:wrap="none" w:vAnchor="page" w:hAnchor="margin" w:x="6856" w:y="4464"/>
        <w:rPr>
          <w:rStyle w:val="C21"/>
          <w:rtl w:val="0"/>
        </w:rPr>
      </w:pPr>
      <w:r>
        <w:rPr>
          <w:rStyle w:val="C21"/>
          <w:rtl w:val="0"/>
        </w:rPr>
        <w:t>Praktické předvedení</w:t>
      </w:r>
    </w:p>
    <w:p>
      <w:pPr>
        <w:pStyle w:val="P16"/>
        <w:framePr w:w="6710" w:h="607" w:hRule="exact" w:wrap="none" w:vAnchor="page" w:hAnchor="margin" w:x="45" w:y="4784"/>
        <w:rPr>
          <w:rStyle w:val="C3"/>
          <w:rtl w:val="0"/>
        </w:rPr>
      </w:pPr>
    </w:p>
    <w:p>
      <w:pPr>
        <w:pStyle w:val="P17"/>
        <w:framePr w:w="6658" w:h="480" w:hRule="exact" w:wrap="none" w:vAnchor="page" w:hAnchor="margin" w:x="71" w:y="4840"/>
        <w:rPr>
          <w:rStyle w:val="C13"/>
          <w:rtl w:val="0"/>
        </w:rPr>
      </w:pPr>
      <w:r>
        <w:rPr>
          <w:rStyle w:val="C13"/>
          <w:rtl w:val="0"/>
        </w:rPr>
        <w:t>d) Zpracovat seznam vybavení pracoviště k zabezpečení potápěčských prací podle zadání</w:t>
      </w:r>
    </w:p>
    <w:p>
      <w:pPr>
        <w:pStyle w:val="P30"/>
        <w:framePr w:w="3921" w:h="607" w:hRule="exact" w:wrap="none" w:vAnchor="page" w:hAnchor="margin" w:x="6800" w:y="4784"/>
        <w:rPr>
          <w:rStyle w:val="C3"/>
          <w:rtl w:val="0"/>
        </w:rPr>
      </w:pPr>
    </w:p>
    <w:p>
      <w:pPr>
        <w:pStyle w:val="P31"/>
        <w:framePr w:w="3839" w:h="480" w:hRule="exact" w:wrap="none" w:vAnchor="page" w:hAnchor="margin" w:x="6856" w:y="4840"/>
        <w:rPr>
          <w:rStyle w:val="C22"/>
          <w:rtl w:val="0"/>
        </w:rPr>
      </w:pPr>
      <w:r>
        <w:rPr>
          <w:rStyle w:val="C22"/>
          <w:rtl w:val="0"/>
        </w:rPr>
        <w:t>Praktické předvedení</w:t>
      </w:r>
    </w:p>
    <w:p>
      <w:pPr>
        <w:pStyle w:val="P12"/>
        <w:framePr w:w="6710" w:h="376" w:hRule="exact" w:wrap="none" w:vAnchor="page" w:hAnchor="margin" w:x="45" w:y="5391"/>
        <w:rPr>
          <w:rStyle w:val="C3"/>
          <w:rtl w:val="0"/>
        </w:rPr>
      </w:pPr>
    </w:p>
    <w:p>
      <w:pPr>
        <w:pStyle w:val="P13"/>
        <w:framePr w:w="6658" w:h="249" w:hRule="exact" w:wrap="none" w:vAnchor="page" w:hAnchor="margin" w:x="71" w:y="5447"/>
        <w:rPr>
          <w:rStyle w:val="C11"/>
          <w:rtl w:val="0"/>
        </w:rPr>
      </w:pPr>
      <w:r>
        <w:rPr>
          <w:rStyle w:val="C11"/>
          <w:rtl w:val="0"/>
        </w:rPr>
        <w:t>e) Provést zápis o mimořádné události a zápis o úrazu do knihy úrazů</w:t>
      </w:r>
    </w:p>
    <w:p>
      <w:pPr>
        <w:pStyle w:val="P28"/>
        <w:framePr w:w="3921" w:h="376" w:hRule="exact" w:wrap="none" w:vAnchor="page" w:hAnchor="margin" w:x="6800" w:y="5391"/>
        <w:rPr>
          <w:rStyle w:val="C3"/>
          <w:rtl w:val="0"/>
        </w:rPr>
      </w:pPr>
    </w:p>
    <w:p>
      <w:pPr>
        <w:pStyle w:val="P29"/>
        <w:framePr w:w="3839" w:h="249" w:hRule="exact" w:wrap="none" w:vAnchor="page" w:hAnchor="margin" w:x="6856" w:y="5447"/>
        <w:rPr>
          <w:rStyle w:val="C21"/>
          <w:rtl w:val="0"/>
        </w:rPr>
      </w:pPr>
      <w:r>
        <w:rPr>
          <w:rStyle w:val="C21"/>
          <w:rtl w:val="0"/>
        </w:rPr>
        <w:t>Praktické předvedení</w:t>
      </w:r>
    </w:p>
    <w:p>
      <w:pPr>
        <w:pStyle w:val="P32"/>
        <w:framePr w:w="10710" w:h="248" w:hRule="exact" w:wrap="none" w:vAnchor="page" w:hAnchor="margin" w:x="28" w:y="5880"/>
        <w:rPr>
          <w:rStyle w:val="C23"/>
          <w:rtl w:val="0"/>
        </w:rPr>
      </w:pPr>
      <w:r>
        <w:rPr>
          <w:rStyle w:val="C23"/>
          <w:rtl w:val="0"/>
        </w:rPr>
        <w:t>Je třeba splnit všechna kritéria.</w:t>
      </w:r>
    </w:p>
    <w:p>
      <w:pPr>
        <w:pStyle w:val="P23"/>
        <w:framePr w:w="10710" w:h="340" w:hRule="exact" w:wrap="none" w:vAnchor="page" w:hAnchor="margin" w:x="28" w:y="6316"/>
        <w:rPr>
          <w:rStyle w:val="C18"/>
          <w:rtl w:val="0"/>
        </w:rPr>
      </w:pPr>
      <w:r>
        <w:rPr>
          <w:rStyle w:val="C18"/>
          <w:rtl w:val="0"/>
        </w:rPr>
        <w:t>Poskytování první pomoci na povrchovém pracovišti se zaměřením na potápěčské nehody</w:t>
      </w:r>
    </w:p>
    <w:p>
      <w:pPr>
        <w:pStyle w:val="P24"/>
        <w:framePr w:w="6713" w:h="376" w:hRule="exact" w:wrap="none" w:vAnchor="page" w:hAnchor="margin" w:x="45" w:y="6755"/>
        <w:rPr>
          <w:rStyle w:val="C3"/>
          <w:rtl w:val="0"/>
        </w:rPr>
      </w:pPr>
    </w:p>
    <w:p>
      <w:pPr>
        <w:pStyle w:val="P25"/>
        <w:framePr w:w="6661" w:h="249" w:hRule="exact" w:wrap="none" w:vAnchor="page" w:hAnchor="margin" w:x="71" w:y="6826"/>
        <w:rPr>
          <w:rStyle w:val="C19"/>
          <w:rtl w:val="0"/>
        </w:rPr>
      </w:pPr>
      <w:r>
        <w:rPr>
          <w:rStyle w:val="C19"/>
          <w:rtl w:val="0"/>
        </w:rPr>
        <w:t>Kritéria hodnocení</w:t>
      </w:r>
    </w:p>
    <w:p>
      <w:pPr>
        <w:pStyle w:val="P26"/>
        <w:framePr w:w="3918" w:h="376" w:hRule="exact" w:wrap="none" w:vAnchor="page" w:hAnchor="margin" w:x="6803" w:y="6755"/>
        <w:rPr>
          <w:rStyle w:val="C3"/>
          <w:rtl w:val="0"/>
        </w:rPr>
      </w:pPr>
    </w:p>
    <w:p>
      <w:pPr>
        <w:pStyle w:val="P27"/>
        <w:framePr w:w="3836" w:h="249" w:hRule="exact" w:wrap="none" w:vAnchor="page" w:hAnchor="margin" w:x="6859" w:y="6826"/>
        <w:rPr>
          <w:rStyle w:val="C20"/>
          <w:rtl w:val="0"/>
        </w:rPr>
      </w:pPr>
      <w:r>
        <w:rPr>
          <w:rStyle w:val="C20"/>
          <w:rtl w:val="0"/>
        </w:rPr>
        <w:t>Způsoby ověření</w:t>
      </w:r>
    </w:p>
    <w:p>
      <w:pPr>
        <w:pStyle w:val="P12"/>
        <w:framePr w:w="6710" w:h="607" w:hRule="exact" w:wrap="none" w:vAnchor="page" w:hAnchor="margin" w:x="45" w:y="7131"/>
        <w:rPr>
          <w:rStyle w:val="C3"/>
          <w:rtl w:val="0"/>
        </w:rPr>
      </w:pPr>
    </w:p>
    <w:p>
      <w:pPr>
        <w:pStyle w:val="P13"/>
        <w:framePr w:w="6658" w:h="480" w:hRule="exact" w:wrap="none" w:vAnchor="page" w:hAnchor="margin" w:x="71" w:y="7187"/>
        <w:rPr>
          <w:rStyle w:val="C11"/>
          <w:rtl w:val="0"/>
        </w:rPr>
      </w:pPr>
      <w:r>
        <w:rPr>
          <w:rStyle w:val="C11"/>
          <w:rtl w:val="0"/>
        </w:rPr>
        <w:t>a) Zvolit vhodný pracovní postup a techniku podle dané záchranné činnosti a klimatických podmínek</w:t>
      </w:r>
    </w:p>
    <w:p>
      <w:pPr>
        <w:pStyle w:val="P28"/>
        <w:framePr w:w="3921" w:h="607" w:hRule="exact" w:wrap="none" w:vAnchor="page" w:hAnchor="margin" w:x="6800" w:y="7131"/>
        <w:rPr>
          <w:rStyle w:val="C3"/>
          <w:rtl w:val="0"/>
        </w:rPr>
      </w:pPr>
    </w:p>
    <w:p>
      <w:pPr>
        <w:pStyle w:val="P29"/>
        <w:framePr w:w="3839" w:h="480" w:hRule="exact" w:wrap="none" w:vAnchor="page" w:hAnchor="margin" w:x="6856" w:y="7187"/>
        <w:rPr>
          <w:rStyle w:val="C21"/>
          <w:rtl w:val="0"/>
        </w:rPr>
      </w:pPr>
      <w:r>
        <w:rPr>
          <w:rStyle w:val="C21"/>
          <w:rtl w:val="0"/>
        </w:rPr>
        <w:t>Praktické předvedení a ústní ověření na pracovišti potápěčů</w:t>
      </w:r>
    </w:p>
    <w:p>
      <w:pPr>
        <w:pStyle w:val="P16"/>
        <w:framePr w:w="6710" w:h="831" w:hRule="exact" w:wrap="none" w:vAnchor="page" w:hAnchor="margin" w:x="45" w:y="7738"/>
        <w:rPr>
          <w:rStyle w:val="C3"/>
          <w:rtl w:val="0"/>
        </w:rPr>
      </w:pPr>
    </w:p>
    <w:p>
      <w:pPr>
        <w:pStyle w:val="P17"/>
        <w:framePr w:w="6658" w:h="704" w:hRule="exact" w:wrap="none" w:vAnchor="page" w:hAnchor="margin" w:x="71" w:y="7794"/>
        <w:rPr>
          <w:rStyle w:val="C13"/>
          <w:rtl w:val="0"/>
        </w:rPr>
      </w:pPr>
      <w:r>
        <w:rPr>
          <w:rStyle w:val="C13"/>
          <w:rtl w:val="0"/>
        </w:rPr>
        <w:t>b) Předvést správný postup: kardio-pulmo-cerebrální resuscitace (KPCR); použití kyslíkového oživovacího přístroje; poskytnutí kyslíku k inhalaci; použití automatického externího defibrilátoru (AED)</w:t>
      </w:r>
    </w:p>
    <w:p>
      <w:pPr>
        <w:pStyle w:val="P30"/>
        <w:framePr w:w="3921" w:h="831" w:hRule="exact" w:wrap="none" w:vAnchor="page" w:hAnchor="margin" w:x="6800" w:y="7738"/>
        <w:rPr>
          <w:rStyle w:val="C3"/>
          <w:rtl w:val="0"/>
        </w:rPr>
      </w:pPr>
    </w:p>
    <w:p>
      <w:pPr>
        <w:pStyle w:val="P31"/>
        <w:framePr w:w="3839" w:h="704" w:hRule="exact" w:wrap="none" w:vAnchor="page" w:hAnchor="margin" w:x="6856" w:y="7794"/>
        <w:rPr>
          <w:rStyle w:val="C22"/>
          <w:rtl w:val="0"/>
        </w:rPr>
      </w:pPr>
      <w:r>
        <w:rPr>
          <w:rStyle w:val="C22"/>
          <w:rtl w:val="0"/>
        </w:rPr>
        <w:t>Praktické předvedení</w:t>
      </w:r>
    </w:p>
    <w:p>
      <w:pPr>
        <w:pStyle w:val="P12"/>
        <w:framePr w:w="6710" w:h="607" w:hRule="exact" w:wrap="none" w:vAnchor="page" w:hAnchor="margin" w:x="45" w:y="8569"/>
        <w:rPr>
          <w:rStyle w:val="C3"/>
          <w:rtl w:val="0"/>
        </w:rPr>
      </w:pPr>
    </w:p>
    <w:p>
      <w:pPr>
        <w:pStyle w:val="P13"/>
        <w:framePr w:w="6658" w:h="480" w:hRule="exact" w:wrap="none" w:vAnchor="page" w:hAnchor="margin" w:x="71" w:y="8625"/>
        <w:rPr>
          <w:rStyle w:val="C11"/>
          <w:rtl w:val="0"/>
        </w:rPr>
      </w:pPr>
      <w:r>
        <w:rPr>
          <w:rStyle w:val="C11"/>
          <w:rtl w:val="0"/>
        </w:rPr>
        <w:t>c) Poskytnout první pomoc při záchraně tonoucího a vysvětlit správný postup při poskytování první pomoci při potápěčské nehodě</w:t>
      </w:r>
    </w:p>
    <w:p>
      <w:pPr>
        <w:pStyle w:val="P28"/>
        <w:framePr w:w="3921" w:h="607" w:hRule="exact" w:wrap="none" w:vAnchor="page" w:hAnchor="margin" w:x="6800" w:y="8569"/>
        <w:rPr>
          <w:rStyle w:val="C3"/>
          <w:rtl w:val="0"/>
        </w:rPr>
      </w:pPr>
    </w:p>
    <w:p>
      <w:pPr>
        <w:pStyle w:val="P29"/>
        <w:framePr w:w="3839" w:h="480" w:hRule="exact" w:wrap="none" w:vAnchor="page" w:hAnchor="margin" w:x="6856" w:y="8625"/>
        <w:rPr>
          <w:rStyle w:val="C21"/>
          <w:rtl w:val="0"/>
        </w:rPr>
      </w:pPr>
      <w:r>
        <w:rPr>
          <w:rStyle w:val="C21"/>
          <w:rtl w:val="0"/>
        </w:rPr>
        <w:t>Praktické předvedení a ústní ověření na pracovišti potápěčů</w:t>
      </w:r>
    </w:p>
    <w:p>
      <w:pPr>
        <w:pStyle w:val="P16"/>
        <w:framePr w:w="6710" w:h="607" w:hRule="exact" w:wrap="none" w:vAnchor="page" w:hAnchor="margin" w:x="45" w:y="9176"/>
        <w:rPr>
          <w:rStyle w:val="C3"/>
          <w:rtl w:val="0"/>
        </w:rPr>
      </w:pPr>
    </w:p>
    <w:p>
      <w:pPr>
        <w:pStyle w:val="P17"/>
        <w:framePr w:w="6658" w:h="480" w:hRule="exact" w:wrap="none" w:vAnchor="page" w:hAnchor="margin" w:x="71" w:y="9232"/>
        <w:rPr>
          <w:rStyle w:val="C13"/>
          <w:rtl w:val="0"/>
        </w:rPr>
      </w:pPr>
      <w:r>
        <w:rPr>
          <w:rStyle w:val="C13"/>
          <w:rtl w:val="0"/>
        </w:rPr>
        <w:t>d) Vysvětlit správný postup při záchraně potápěče na hladině včetně poskytnutí první pomoci při potápěčské nehodě</w:t>
      </w:r>
    </w:p>
    <w:p>
      <w:pPr>
        <w:pStyle w:val="P30"/>
        <w:framePr w:w="3921" w:h="607" w:hRule="exact" w:wrap="none" w:vAnchor="page" w:hAnchor="margin" w:x="6800" w:y="9176"/>
        <w:rPr>
          <w:rStyle w:val="C3"/>
          <w:rtl w:val="0"/>
        </w:rPr>
      </w:pPr>
    </w:p>
    <w:p>
      <w:pPr>
        <w:pStyle w:val="P31"/>
        <w:framePr w:w="3839" w:h="480" w:hRule="exact" w:wrap="none" w:vAnchor="page" w:hAnchor="margin" w:x="6856" w:y="9232"/>
        <w:rPr>
          <w:rStyle w:val="C22"/>
          <w:rtl w:val="0"/>
        </w:rPr>
      </w:pPr>
      <w:r>
        <w:rPr>
          <w:rStyle w:val="C22"/>
          <w:rtl w:val="0"/>
        </w:rPr>
        <w:t>Praktické předvedení a ústní ověření na pracovišti potápěčů</w:t>
      </w:r>
    </w:p>
    <w:p>
      <w:pPr>
        <w:pStyle w:val="P12"/>
        <w:framePr w:w="6710" w:h="607" w:hRule="exact" w:wrap="none" w:vAnchor="page" w:hAnchor="margin" w:x="45" w:y="9783"/>
        <w:rPr>
          <w:rStyle w:val="C3"/>
          <w:rtl w:val="0"/>
        </w:rPr>
      </w:pPr>
    </w:p>
    <w:p>
      <w:pPr>
        <w:pStyle w:val="P13"/>
        <w:framePr w:w="6658" w:h="480" w:hRule="exact" w:wrap="none" w:vAnchor="page" w:hAnchor="margin" w:x="71" w:y="9839"/>
        <w:rPr>
          <w:rStyle w:val="C11"/>
          <w:rtl w:val="0"/>
        </w:rPr>
      </w:pPr>
      <w:r>
        <w:rPr>
          <w:rStyle w:val="C11"/>
          <w:rtl w:val="0"/>
        </w:rPr>
        <w:t>e) Vysvětlit postup a činnost obsluhy dekompresní komory při dekompresní nehodě a plicním barotraumatu</w:t>
      </w:r>
    </w:p>
    <w:p>
      <w:pPr>
        <w:pStyle w:val="P28"/>
        <w:framePr w:w="3921" w:h="607" w:hRule="exact" w:wrap="none" w:vAnchor="page" w:hAnchor="margin" w:x="6800" w:y="9783"/>
        <w:rPr>
          <w:rStyle w:val="C3"/>
          <w:rtl w:val="0"/>
        </w:rPr>
      </w:pPr>
    </w:p>
    <w:p>
      <w:pPr>
        <w:pStyle w:val="P29"/>
        <w:framePr w:w="3839" w:h="480" w:hRule="exact" w:wrap="none" w:vAnchor="page" w:hAnchor="margin" w:x="6856" w:y="9839"/>
        <w:rPr>
          <w:rStyle w:val="C21"/>
          <w:rtl w:val="0"/>
        </w:rPr>
      </w:pPr>
      <w:r>
        <w:rPr>
          <w:rStyle w:val="C21"/>
          <w:rtl w:val="0"/>
        </w:rPr>
        <w:t>Ústní ověření</w:t>
      </w:r>
    </w:p>
    <w:p>
      <w:pPr>
        <w:pStyle w:val="P16"/>
        <w:framePr w:w="6710" w:h="607" w:hRule="exact" w:wrap="none" w:vAnchor="page" w:hAnchor="margin" w:x="45" w:y="10390"/>
        <w:rPr>
          <w:rStyle w:val="C3"/>
          <w:rtl w:val="0"/>
        </w:rPr>
      </w:pPr>
    </w:p>
    <w:p>
      <w:pPr>
        <w:pStyle w:val="P17"/>
        <w:framePr w:w="6658" w:h="480" w:hRule="exact" w:wrap="none" w:vAnchor="page" w:hAnchor="margin" w:x="71" w:y="10446"/>
        <w:rPr>
          <w:rStyle w:val="C13"/>
          <w:rtl w:val="0"/>
        </w:rPr>
      </w:pPr>
      <w:r>
        <w:rPr>
          <w:rStyle w:val="C13"/>
          <w:rtl w:val="0"/>
        </w:rPr>
        <w:t>f) Vysvětlit správný postup poskytnutí první pomoci při otravě oxidem uhelnatým, oxidem uhličitým a kyslíkem</w:t>
      </w:r>
    </w:p>
    <w:p>
      <w:pPr>
        <w:pStyle w:val="P30"/>
        <w:framePr w:w="3921" w:h="607" w:hRule="exact" w:wrap="none" w:vAnchor="page" w:hAnchor="margin" w:x="6800" w:y="10390"/>
        <w:rPr>
          <w:rStyle w:val="C3"/>
          <w:rtl w:val="0"/>
        </w:rPr>
      </w:pPr>
    </w:p>
    <w:p>
      <w:pPr>
        <w:pStyle w:val="P31"/>
        <w:framePr w:w="3839" w:h="480" w:hRule="exact" w:wrap="none" w:vAnchor="page" w:hAnchor="margin" w:x="6856" w:y="10446"/>
        <w:rPr>
          <w:rStyle w:val="C22"/>
          <w:rtl w:val="0"/>
        </w:rPr>
      </w:pPr>
      <w:r>
        <w:rPr>
          <w:rStyle w:val="C22"/>
          <w:rtl w:val="0"/>
        </w:rPr>
        <w:t>Ústní ověření</w:t>
      </w:r>
    </w:p>
    <w:p>
      <w:pPr>
        <w:pStyle w:val="P32"/>
        <w:framePr w:w="10710" w:h="248" w:hRule="exact" w:wrap="none" w:vAnchor="page" w:hAnchor="margin" w:x="28" w:y="11110"/>
        <w:rPr>
          <w:rStyle w:val="C23"/>
          <w:rtl w:val="0"/>
        </w:rPr>
      </w:pPr>
      <w:r>
        <w:rPr>
          <w:rStyle w:val="C23"/>
          <w:rtl w:val="0"/>
        </w:rPr>
        <w:t>Je třeba splnit všechna kritéria.</w:t>
      </w:r>
    </w:p>
    <w:p>
      <w:pPr>
        <w:pStyle w:val="P23"/>
        <w:framePr w:w="10710" w:h="547" w:hRule="exact" w:wrap="none" w:vAnchor="page" w:hAnchor="margin" w:x="28" w:y="11546"/>
        <w:rPr>
          <w:rStyle w:val="C18"/>
          <w:rtl w:val="0"/>
        </w:rPr>
      </w:pPr>
      <w:r>
        <w:rPr>
          <w:rStyle w:val="C18"/>
          <w:rtl w:val="0"/>
        </w:rPr>
        <w:t>Provádění záchranářských prací nad hladinou při hledání, vyprošťování a evakuaci osob, techniky a materiálu</w:t>
      </w:r>
    </w:p>
    <w:p>
      <w:pPr>
        <w:pStyle w:val="P24"/>
        <w:framePr w:w="6713" w:h="376" w:hRule="exact" w:wrap="none" w:vAnchor="page" w:hAnchor="margin" w:x="45" w:y="12192"/>
        <w:rPr>
          <w:rStyle w:val="C3"/>
          <w:rtl w:val="0"/>
        </w:rPr>
      </w:pPr>
    </w:p>
    <w:p>
      <w:pPr>
        <w:pStyle w:val="P25"/>
        <w:framePr w:w="6661" w:h="249" w:hRule="exact" w:wrap="none" w:vAnchor="page" w:hAnchor="margin" w:x="71" w:y="12263"/>
        <w:rPr>
          <w:rStyle w:val="C19"/>
          <w:rtl w:val="0"/>
        </w:rPr>
      </w:pPr>
      <w:r>
        <w:rPr>
          <w:rStyle w:val="C19"/>
          <w:rtl w:val="0"/>
        </w:rPr>
        <w:t>Kritéria hodnocení</w:t>
      </w:r>
    </w:p>
    <w:p>
      <w:pPr>
        <w:pStyle w:val="P26"/>
        <w:framePr w:w="3918" w:h="376" w:hRule="exact" w:wrap="none" w:vAnchor="page" w:hAnchor="margin" w:x="6803" w:y="12192"/>
        <w:rPr>
          <w:rStyle w:val="C3"/>
          <w:rtl w:val="0"/>
        </w:rPr>
      </w:pPr>
    </w:p>
    <w:p>
      <w:pPr>
        <w:pStyle w:val="P27"/>
        <w:framePr w:w="3836" w:h="249" w:hRule="exact" w:wrap="none" w:vAnchor="page" w:hAnchor="margin" w:x="6859" w:y="12263"/>
        <w:rPr>
          <w:rStyle w:val="C20"/>
          <w:rtl w:val="0"/>
        </w:rPr>
      </w:pPr>
      <w:r>
        <w:rPr>
          <w:rStyle w:val="C20"/>
          <w:rtl w:val="0"/>
        </w:rPr>
        <w:t>Způsoby ověření</w:t>
      </w:r>
    </w:p>
    <w:p>
      <w:pPr>
        <w:pStyle w:val="P12"/>
        <w:framePr w:w="6710" w:h="831" w:hRule="exact" w:wrap="none" w:vAnchor="page" w:hAnchor="margin" w:x="45" w:y="12569"/>
        <w:rPr>
          <w:rStyle w:val="C3"/>
          <w:rtl w:val="0"/>
        </w:rPr>
      </w:pPr>
    </w:p>
    <w:p>
      <w:pPr>
        <w:pStyle w:val="P13"/>
        <w:framePr w:w="6658" w:h="704" w:hRule="exact" w:wrap="none" w:vAnchor="page" w:hAnchor="margin" w:x="71" w:y="12625"/>
        <w:rPr>
          <w:rStyle w:val="C11"/>
          <w:rtl w:val="0"/>
        </w:rPr>
      </w:pPr>
      <w:r>
        <w:rPr>
          <w:rStyle w:val="C11"/>
          <w:rtl w:val="0"/>
        </w:rPr>
        <w:t>a) Zvolit vhodný pracovní postup, připravit výstroj a techniku podle dané záchranné činnosti a klimatických podmínek při povodních a mimořádných situacích</w:t>
      </w:r>
    </w:p>
    <w:p>
      <w:pPr>
        <w:pStyle w:val="P28"/>
        <w:framePr w:w="3921" w:h="831" w:hRule="exact" w:wrap="none" w:vAnchor="page" w:hAnchor="margin" w:x="6800" w:y="12569"/>
        <w:rPr>
          <w:rStyle w:val="C3"/>
          <w:rtl w:val="0"/>
        </w:rPr>
      </w:pPr>
    </w:p>
    <w:p>
      <w:pPr>
        <w:pStyle w:val="P29"/>
        <w:framePr w:w="3839" w:h="704" w:hRule="exact" w:wrap="none" w:vAnchor="page" w:hAnchor="margin" w:x="6856" w:y="12625"/>
        <w:rPr>
          <w:rStyle w:val="C21"/>
          <w:rtl w:val="0"/>
        </w:rPr>
      </w:pPr>
      <w:r>
        <w:rPr>
          <w:rStyle w:val="C21"/>
          <w:rtl w:val="0"/>
        </w:rPr>
        <w:t>Praktické předvedení a ústní ověření</w:t>
      </w:r>
    </w:p>
    <w:p>
      <w:pPr>
        <w:pStyle w:val="P16"/>
        <w:framePr w:w="6710" w:h="376" w:hRule="exact" w:wrap="none" w:vAnchor="page" w:hAnchor="margin" w:x="45" w:y="13400"/>
        <w:rPr>
          <w:rStyle w:val="C3"/>
          <w:rtl w:val="0"/>
        </w:rPr>
      </w:pPr>
    </w:p>
    <w:p>
      <w:pPr>
        <w:pStyle w:val="P17"/>
        <w:framePr w:w="6658" w:h="249" w:hRule="exact" w:wrap="none" w:vAnchor="page" w:hAnchor="margin" w:x="71" w:y="13456"/>
        <w:rPr>
          <w:rStyle w:val="C13"/>
          <w:rtl w:val="0"/>
        </w:rPr>
      </w:pPr>
      <w:r>
        <w:rPr>
          <w:rStyle w:val="C13"/>
          <w:rtl w:val="0"/>
        </w:rPr>
        <w:t>b) Vysvětlit zásady zabezpečení sportovních a společenských akcí na vodě</w:t>
      </w:r>
    </w:p>
    <w:p>
      <w:pPr>
        <w:pStyle w:val="P30"/>
        <w:framePr w:w="3921" w:h="376" w:hRule="exact" w:wrap="none" w:vAnchor="page" w:hAnchor="margin" w:x="6800" w:y="13400"/>
        <w:rPr>
          <w:rStyle w:val="C3"/>
          <w:rtl w:val="0"/>
        </w:rPr>
      </w:pPr>
    </w:p>
    <w:p>
      <w:pPr>
        <w:pStyle w:val="P31"/>
        <w:framePr w:w="3839" w:h="249" w:hRule="exact" w:wrap="none" w:vAnchor="page" w:hAnchor="margin" w:x="6856" w:y="13456"/>
        <w:rPr>
          <w:rStyle w:val="C22"/>
          <w:rtl w:val="0"/>
        </w:rPr>
      </w:pPr>
      <w:r>
        <w:rPr>
          <w:rStyle w:val="C22"/>
          <w:rtl w:val="0"/>
        </w:rPr>
        <w:t>Ústní ověření</w:t>
      </w:r>
    </w:p>
    <w:p>
      <w:pPr>
        <w:pStyle w:val="P33"/>
        <w:framePr w:w="6710" w:h="570" w:hRule="exact" w:wrap="none" w:vAnchor="page" w:hAnchor="margin" w:x="45" w:y="13776"/>
        <w:rPr>
          <w:rStyle w:val="C3"/>
          <w:rtl w:val="0"/>
        </w:rPr>
      </w:pPr>
    </w:p>
    <w:p>
      <w:pPr>
        <w:pStyle w:val="P33"/>
        <w:keepNext w:val="0"/>
        <w:keepLines w:val="0"/>
        <w:framePr w:w="6710" w:h="570" w:hRule="exact" w:wrap="none" w:vAnchor="page" w:hAnchor="margin" w:x="45" w:y="1377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0"/>
          <w:i w:val="0"/>
          <w:caps w:val="0"/>
          <w:strike w:val="0"/>
          <w:noProof w:val="0"/>
          <w:vanish w:val="0"/>
          <w:color w:val="auto"/>
          <w:sz w:val="20"/>
          <w:u w:val="none"/>
          <w:shd w:val="clear" w:color="auto" w:fill="auto"/>
          <w:vertAlign w:val="baseline"/>
          <w:lang/>
        </w:rPr>
        <w:t>c) Vysvětlit spolupráci se se složkami Integrovaného záchranného systému</w:t>
      </w:r>
    </w:p>
    <w:p>
      <w:pPr>
        <w:pStyle w:val="P33"/>
        <w:keepNext w:val="0"/>
        <w:keepLines w:val="0"/>
        <w:framePr w:w="6710" w:h="570" w:hRule="exact" w:wrap="none" w:vAnchor="page" w:hAnchor="margin" w:x="45" w:y="1377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0"/>
          <w:i w:val="0"/>
          <w:caps w:val="0"/>
          <w:strike w:val="0"/>
          <w:noProof w:val="0"/>
          <w:vanish w:val="0"/>
          <w:color w:val="auto"/>
          <w:sz w:val="20"/>
          <w:u w:val="none"/>
          <w:shd w:val="clear" w:color="auto" w:fill="auto"/>
          <w:vertAlign w:val="baseline"/>
          <w:lang/>
        </w:rPr>
        <w:t>při ochraně života, zdraví a majetku v mimořádných situacích</w:t>
      </w:r>
    </w:p>
    <w:p>
      <w:pPr>
        <w:pStyle w:val="P28"/>
        <w:framePr w:w="3921" w:h="570" w:hRule="exact" w:wrap="none" w:vAnchor="page" w:hAnchor="margin" w:x="6800" w:y="13776"/>
        <w:rPr>
          <w:rStyle w:val="C3"/>
          <w:rtl w:val="0"/>
        </w:rPr>
      </w:pPr>
    </w:p>
    <w:p>
      <w:pPr>
        <w:pStyle w:val="P29"/>
        <w:framePr w:w="3839" w:h="443" w:hRule="exact" w:wrap="none" w:vAnchor="page" w:hAnchor="margin" w:x="6856" w:y="13832"/>
        <w:rPr>
          <w:rStyle w:val="C21"/>
          <w:rtl w:val="0"/>
        </w:rPr>
      </w:pPr>
      <w:r>
        <w:rPr>
          <w:rStyle w:val="C21"/>
          <w:rtl w:val="0"/>
        </w:rPr>
        <w:t>Ústní ověření</w:t>
      </w:r>
    </w:p>
    <w:p>
      <w:pPr>
        <w:pStyle w:val="P32"/>
        <w:framePr w:w="10710" w:h="248" w:hRule="exact" w:wrap="none" w:vAnchor="page" w:hAnchor="margin" w:x="28" w:y="14459"/>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Potápěč operátor / potápěčka operátorka, 31.7.2026 9:37:48</w:t>
      </w:r>
    </w:p>
    <w:p>
      <w:pPr>
        <w:pStyle w:val="P22"/>
        <w:framePr w:w="2790" w:h="331" w:hRule="exact" w:wrap="none" w:vAnchor="page" w:hAnchor="margin" w:x="7911" w:y="15940"/>
        <w:rPr>
          <w:rStyle w:val="C17"/>
          <w:rtl w:val="0"/>
        </w:rPr>
      </w:pPr>
      <w:r>
        <w:rPr>
          <w:rStyle w:val="C17"/>
          <w:rtl w:val="0"/>
        </w:rPr>
        <w:t>Strana 5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Prokázání znalostí potápěčské fyziky</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Vysvětlit pojmy: tlak; hydrostatický tlak; celkový tlak; stlačování plynu; Pascalův zákon</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831" w:hRule="exact" w:wrap="none" w:vAnchor="page" w:hAnchor="margin" w:x="45" w:y="3577"/>
        <w:rPr>
          <w:rStyle w:val="C3"/>
          <w:rtl w:val="0"/>
        </w:rPr>
      </w:pPr>
    </w:p>
    <w:p>
      <w:pPr>
        <w:pStyle w:val="P17"/>
        <w:framePr w:w="6658" w:h="704" w:hRule="exact" w:wrap="none" w:vAnchor="page" w:hAnchor="margin" w:x="71" w:y="3633"/>
        <w:rPr>
          <w:rStyle w:val="C13"/>
          <w:rtl w:val="0"/>
        </w:rPr>
      </w:pPr>
      <w:r>
        <w:rPr>
          <w:rStyle w:val="C13"/>
          <w:rtl w:val="0"/>
        </w:rPr>
        <w:t>b) Vysvětlit pojem: stavové změny plynu, včetně aplikace souvisejících zákonů: Izotermický Boyleův-Mariottův zákon; Izobarický Gay-Lussacův zákon; Izochorický Charlesův zákon</w:t>
      </w:r>
    </w:p>
    <w:p>
      <w:pPr>
        <w:pStyle w:val="P30"/>
        <w:framePr w:w="3921" w:h="831" w:hRule="exact" w:wrap="none" w:vAnchor="page" w:hAnchor="margin" w:x="6800" w:y="3577"/>
        <w:rPr>
          <w:rStyle w:val="C3"/>
          <w:rtl w:val="0"/>
        </w:rPr>
      </w:pPr>
    </w:p>
    <w:p>
      <w:pPr>
        <w:pStyle w:val="P31"/>
        <w:framePr w:w="3839" w:h="704" w:hRule="exact" w:wrap="none" w:vAnchor="page" w:hAnchor="margin" w:x="6856" w:y="3633"/>
        <w:rPr>
          <w:rStyle w:val="C22"/>
          <w:rtl w:val="0"/>
        </w:rPr>
      </w:pPr>
      <w:r>
        <w:rPr>
          <w:rStyle w:val="C22"/>
          <w:rtl w:val="0"/>
        </w:rPr>
        <w:t>Ústní ověření</w:t>
      </w:r>
    </w:p>
    <w:p>
      <w:pPr>
        <w:pStyle w:val="P12"/>
        <w:framePr w:w="6710" w:h="607" w:hRule="exact" w:wrap="none" w:vAnchor="page" w:hAnchor="margin" w:x="45" w:y="4408"/>
        <w:rPr>
          <w:rStyle w:val="C3"/>
          <w:rtl w:val="0"/>
        </w:rPr>
      </w:pPr>
    </w:p>
    <w:p>
      <w:pPr>
        <w:pStyle w:val="P13"/>
        <w:framePr w:w="6658" w:h="480" w:hRule="exact" w:wrap="none" w:vAnchor="page" w:hAnchor="margin" w:x="71" w:y="4464"/>
        <w:rPr>
          <w:rStyle w:val="C11"/>
          <w:rtl w:val="0"/>
        </w:rPr>
      </w:pPr>
      <w:r>
        <w:rPr>
          <w:rStyle w:val="C11"/>
          <w:rtl w:val="0"/>
        </w:rPr>
        <w:t>c) Vysvětlit pojmy: rozpouštění plynů v kapalinách; komprese a dekomprese při potápění</w:t>
      </w:r>
    </w:p>
    <w:p>
      <w:pPr>
        <w:pStyle w:val="P28"/>
        <w:framePr w:w="3921" w:h="607" w:hRule="exact" w:wrap="none" w:vAnchor="page" w:hAnchor="margin" w:x="6800" w:y="4408"/>
        <w:rPr>
          <w:rStyle w:val="C3"/>
          <w:rtl w:val="0"/>
        </w:rPr>
      </w:pPr>
    </w:p>
    <w:p>
      <w:pPr>
        <w:pStyle w:val="P29"/>
        <w:framePr w:w="3839" w:h="480" w:hRule="exact" w:wrap="none" w:vAnchor="page" w:hAnchor="margin" w:x="6856" w:y="4464"/>
        <w:rPr>
          <w:rStyle w:val="C21"/>
          <w:rtl w:val="0"/>
        </w:rPr>
      </w:pPr>
      <w:r>
        <w:rPr>
          <w:rStyle w:val="C21"/>
          <w:rtl w:val="0"/>
        </w:rPr>
        <w:t>Ústní ověření</w:t>
      </w:r>
    </w:p>
    <w:p>
      <w:pPr>
        <w:pStyle w:val="P34"/>
        <w:framePr w:w="6710" w:h="570" w:hRule="exact" w:wrap="none" w:vAnchor="page" w:hAnchor="margin" w:x="45" w:y="5014"/>
        <w:rPr>
          <w:rStyle w:val="C3"/>
          <w:rtl w:val="0"/>
        </w:rPr>
      </w:pPr>
    </w:p>
    <w:p>
      <w:pPr>
        <w:pStyle w:val="P34"/>
        <w:keepNext w:val="0"/>
        <w:keepLines w:val="0"/>
        <w:framePr w:w="6710" w:h="570" w:hRule="exact" w:wrap="none" w:vAnchor="page" w:hAnchor="margin" w:x="45" w:y="501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0"/>
          <w:i w:val="0"/>
          <w:caps w:val="0"/>
          <w:strike w:val="0"/>
          <w:noProof w:val="0"/>
          <w:vanish w:val="0"/>
          <w:color w:val="auto"/>
          <w:sz w:val="20"/>
          <w:u w:val="none"/>
          <w:shd w:val="clear" w:color="auto" w:fill="auto"/>
          <w:vertAlign w:val="baseline"/>
          <w:lang/>
        </w:rPr>
        <w:t>d) Provést výpočet tří zadaných dekompresních postupů s použitím</w:t>
      </w:r>
    </w:p>
    <w:p>
      <w:pPr>
        <w:pStyle w:val="P34"/>
        <w:keepNext w:val="0"/>
        <w:keepLines w:val="0"/>
        <w:framePr w:w="6710" w:h="570" w:hRule="exact" w:wrap="none" w:vAnchor="page" w:hAnchor="margin" w:x="45" w:y="501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0"/>
          <w:i w:val="0"/>
          <w:caps w:val="0"/>
          <w:strike w:val="0"/>
          <w:noProof w:val="0"/>
          <w:vanish w:val="0"/>
          <w:color w:val="auto"/>
          <w:sz w:val="20"/>
          <w:u w:val="none"/>
          <w:shd w:val="clear" w:color="auto" w:fill="auto"/>
          <w:vertAlign w:val="baseline"/>
          <w:lang/>
        </w:rPr>
        <w:t>dekompresních tabulek</w:t>
      </w:r>
    </w:p>
    <w:p>
      <w:pPr>
        <w:pStyle w:val="P30"/>
        <w:framePr w:w="3921" w:h="570" w:hRule="exact" w:wrap="none" w:vAnchor="page" w:hAnchor="margin" w:x="6800" w:y="5014"/>
        <w:rPr>
          <w:rStyle w:val="C3"/>
          <w:rtl w:val="0"/>
        </w:rPr>
      </w:pPr>
    </w:p>
    <w:p>
      <w:pPr>
        <w:pStyle w:val="P31"/>
        <w:framePr w:w="3839" w:h="443" w:hRule="exact" w:wrap="none" w:vAnchor="page" w:hAnchor="margin" w:x="6856" w:y="5070"/>
        <w:rPr>
          <w:rStyle w:val="C22"/>
          <w:rtl w:val="0"/>
        </w:rPr>
      </w:pPr>
      <w:r>
        <w:rPr>
          <w:rStyle w:val="C22"/>
          <w:rtl w:val="0"/>
        </w:rPr>
        <w:t>Praktické předvedení</w:t>
      </w:r>
    </w:p>
    <w:p>
      <w:pPr>
        <w:pStyle w:val="P12"/>
        <w:framePr w:w="6710" w:h="376" w:hRule="exact" w:wrap="none" w:vAnchor="page" w:hAnchor="margin" w:x="45" w:y="5584"/>
        <w:rPr>
          <w:rStyle w:val="C3"/>
          <w:rtl w:val="0"/>
        </w:rPr>
      </w:pPr>
    </w:p>
    <w:p>
      <w:pPr>
        <w:pStyle w:val="P13"/>
        <w:framePr w:w="6658" w:h="249" w:hRule="exact" w:wrap="none" w:vAnchor="page" w:hAnchor="margin" w:x="71" w:y="5640"/>
        <w:rPr>
          <w:rStyle w:val="C11"/>
          <w:rtl w:val="0"/>
        </w:rPr>
      </w:pPr>
      <w:r>
        <w:rPr>
          <w:rStyle w:val="C11"/>
          <w:rtl w:val="0"/>
        </w:rPr>
        <w:t>e) Vysvětlit využití Archimédova zákona při potápění</w:t>
      </w:r>
    </w:p>
    <w:p>
      <w:pPr>
        <w:pStyle w:val="P28"/>
        <w:framePr w:w="3921" w:h="376" w:hRule="exact" w:wrap="none" w:vAnchor="page" w:hAnchor="margin" w:x="6800" w:y="5584"/>
        <w:rPr>
          <w:rStyle w:val="C3"/>
          <w:rtl w:val="0"/>
        </w:rPr>
      </w:pPr>
    </w:p>
    <w:p>
      <w:pPr>
        <w:pStyle w:val="P29"/>
        <w:framePr w:w="3839" w:h="249" w:hRule="exact" w:wrap="none" w:vAnchor="page" w:hAnchor="margin" w:x="6856" w:y="5640"/>
        <w:rPr>
          <w:rStyle w:val="C21"/>
          <w:rtl w:val="0"/>
        </w:rPr>
      </w:pPr>
      <w:r>
        <w:rPr>
          <w:rStyle w:val="C21"/>
          <w:rtl w:val="0"/>
        </w:rPr>
        <w:t>Ústní ověření</w:t>
      </w:r>
    </w:p>
    <w:p>
      <w:pPr>
        <w:pStyle w:val="P16"/>
        <w:framePr w:w="6710" w:h="376" w:hRule="exact" w:wrap="none" w:vAnchor="page" w:hAnchor="margin" w:x="45" w:y="5961"/>
        <w:rPr>
          <w:rStyle w:val="C3"/>
          <w:rtl w:val="0"/>
        </w:rPr>
      </w:pPr>
    </w:p>
    <w:p>
      <w:pPr>
        <w:pStyle w:val="P17"/>
        <w:framePr w:w="6658" w:h="249" w:hRule="exact" w:wrap="none" w:vAnchor="page" w:hAnchor="margin" w:x="71" w:y="6017"/>
        <w:rPr>
          <w:rStyle w:val="C13"/>
          <w:rtl w:val="0"/>
        </w:rPr>
      </w:pPr>
      <w:r>
        <w:rPr>
          <w:rStyle w:val="C13"/>
          <w:rtl w:val="0"/>
        </w:rPr>
        <w:t>f) Vysvětlit pojmy: parciální tlak plynu; Daltonův zákon</w:t>
      </w:r>
    </w:p>
    <w:p>
      <w:pPr>
        <w:pStyle w:val="P30"/>
        <w:framePr w:w="3921" w:h="376" w:hRule="exact" w:wrap="none" w:vAnchor="page" w:hAnchor="margin" w:x="6800" w:y="5961"/>
        <w:rPr>
          <w:rStyle w:val="C3"/>
          <w:rtl w:val="0"/>
        </w:rPr>
      </w:pPr>
    </w:p>
    <w:p>
      <w:pPr>
        <w:pStyle w:val="P31"/>
        <w:framePr w:w="3839" w:h="249" w:hRule="exact" w:wrap="none" w:vAnchor="page" w:hAnchor="margin" w:x="6856" w:y="6017"/>
        <w:rPr>
          <w:rStyle w:val="C22"/>
          <w:rtl w:val="0"/>
        </w:rPr>
      </w:pPr>
      <w:r>
        <w:rPr>
          <w:rStyle w:val="C22"/>
          <w:rtl w:val="0"/>
        </w:rPr>
        <w:t>Ústní ověření</w:t>
      </w:r>
    </w:p>
    <w:p>
      <w:pPr>
        <w:pStyle w:val="P32"/>
        <w:framePr w:w="10710" w:h="248" w:hRule="exact" w:wrap="none" w:vAnchor="page" w:hAnchor="margin" w:x="28" w:y="6450"/>
        <w:rPr>
          <w:rStyle w:val="C23"/>
          <w:rtl w:val="0"/>
        </w:rPr>
      </w:pPr>
      <w:r>
        <w:rPr>
          <w:rStyle w:val="C23"/>
          <w:rtl w:val="0"/>
        </w:rPr>
        <w:t>Je třeba splnit všechna kritéria.</w:t>
      </w:r>
    </w:p>
    <w:p>
      <w:pPr>
        <w:pStyle w:val="P23"/>
        <w:framePr w:w="10710" w:h="547" w:hRule="exact" w:wrap="none" w:vAnchor="page" w:hAnchor="margin" w:x="28" w:y="6886"/>
        <w:rPr>
          <w:rStyle w:val="C18"/>
          <w:rtl w:val="0"/>
        </w:rPr>
      </w:pPr>
      <w:r>
        <w:rPr>
          <w:rStyle w:val="C18"/>
          <w:rtl w:val="0"/>
        </w:rPr>
        <w:t>Zajišťování odborných průzkumů a odstraňování havarijních a nebezpečných stavů objektů a zařízení pod vodou</w:t>
      </w:r>
    </w:p>
    <w:p>
      <w:pPr>
        <w:pStyle w:val="P24"/>
        <w:framePr w:w="6713" w:h="376" w:hRule="exact" w:wrap="none" w:vAnchor="page" w:hAnchor="margin" w:x="45" w:y="7533"/>
        <w:rPr>
          <w:rStyle w:val="C3"/>
          <w:rtl w:val="0"/>
        </w:rPr>
      </w:pPr>
    </w:p>
    <w:p>
      <w:pPr>
        <w:pStyle w:val="P25"/>
        <w:framePr w:w="6661" w:h="249" w:hRule="exact" w:wrap="none" w:vAnchor="page" w:hAnchor="margin" w:x="71" w:y="7604"/>
        <w:rPr>
          <w:rStyle w:val="C19"/>
          <w:rtl w:val="0"/>
        </w:rPr>
      </w:pPr>
      <w:r>
        <w:rPr>
          <w:rStyle w:val="C19"/>
          <w:rtl w:val="0"/>
        </w:rPr>
        <w:t>Kritéria hodnocení</w:t>
      </w:r>
    </w:p>
    <w:p>
      <w:pPr>
        <w:pStyle w:val="P26"/>
        <w:framePr w:w="3918" w:h="376" w:hRule="exact" w:wrap="none" w:vAnchor="page" w:hAnchor="margin" w:x="6803" w:y="7533"/>
        <w:rPr>
          <w:rStyle w:val="C3"/>
          <w:rtl w:val="0"/>
        </w:rPr>
      </w:pPr>
    </w:p>
    <w:p>
      <w:pPr>
        <w:pStyle w:val="P27"/>
        <w:framePr w:w="3836" w:h="249" w:hRule="exact" w:wrap="none" w:vAnchor="page" w:hAnchor="margin" w:x="6859" w:y="7604"/>
        <w:rPr>
          <w:rStyle w:val="C20"/>
          <w:rtl w:val="0"/>
        </w:rPr>
      </w:pPr>
      <w:r>
        <w:rPr>
          <w:rStyle w:val="C20"/>
          <w:rtl w:val="0"/>
        </w:rPr>
        <w:t>Způsoby ověření</w:t>
      </w:r>
    </w:p>
    <w:p>
      <w:pPr>
        <w:pStyle w:val="P12"/>
        <w:framePr w:w="6710" w:h="376" w:hRule="exact" w:wrap="none" w:vAnchor="page" w:hAnchor="margin" w:x="45" w:y="7909"/>
        <w:rPr>
          <w:rStyle w:val="C3"/>
          <w:rtl w:val="0"/>
        </w:rPr>
      </w:pPr>
    </w:p>
    <w:p>
      <w:pPr>
        <w:pStyle w:val="P13"/>
        <w:framePr w:w="6658" w:h="249" w:hRule="exact" w:wrap="none" w:vAnchor="page" w:hAnchor="margin" w:x="71" w:y="7965"/>
        <w:rPr>
          <w:rStyle w:val="C11"/>
          <w:rtl w:val="0"/>
        </w:rPr>
      </w:pPr>
      <w:r>
        <w:rPr>
          <w:rStyle w:val="C11"/>
          <w:rtl w:val="0"/>
        </w:rPr>
        <w:t>a) Popsat průzkumnou a revizní činnost pod vodou</w:t>
      </w:r>
    </w:p>
    <w:p>
      <w:pPr>
        <w:pStyle w:val="P28"/>
        <w:framePr w:w="3921" w:h="376" w:hRule="exact" w:wrap="none" w:vAnchor="page" w:hAnchor="margin" w:x="6800" w:y="7909"/>
        <w:rPr>
          <w:rStyle w:val="C3"/>
          <w:rtl w:val="0"/>
        </w:rPr>
      </w:pPr>
    </w:p>
    <w:p>
      <w:pPr>
        <w:pStyle w:val="P29"/>
        <w:framePr w:w="3839" w:h="249" w:hRule="exact" w:wrap="none" w:vAnchor="page" w:hAnchor="margin" w:x="6856" w:y="7965"/>
        <w:rPr>
          <w:rStyle w:val="C21"/>
          <w:rtl w:val="0"/>
        </w:rPr>
      </w:pPr>
      <w:r>
        <w:rPr>
          <w:rStyle w:val="C21"/>
          <w:rtl w:val="0"/>
        </w:rPr>
        <w:t>Ústní ověření</w:t>
      </w:r>
    </w:p>
    <w:p>
      <w:pPr>
        <w:pStyle w:val="P16"/>
        <w:framePr w:w="6710" w:h="376" w:hRule="exact" w:wrap="none" w:vAnchor="page" w:hAnchor="margin" w:x="45" w:y="8285"/>
        <w:rPr>
          <w:rStyle w:val="C3"/>
          <w:rtl w:val="0"/>
        </w:rPr>
      </w:pPr>
    </w:p>
    <w:p>
      <w:pPr>
        <w:pStyle w:val="P17"/>
        <w:framePr w:w="6658" w:h="249" w:hRule="exact" w:wrap="none" w:vAnchor="page" w:hAnchor="margin" w:x="71" w:y="8341"/>
        <w:rPr>
          <w:rStyle w:val="C13"/>
          <w:rtl w:val="0"/>
        </w:rPr>
      </w:pPr>
      <w:r>
        <w:rPr>
          <w:rStyle w:val="C13"/>
          <w:rtl w:val="0"/>
        </w:rPr>
        <w:t>b) Popsat příklady havarijních a nebezpečných stavů objektů a zařízení</w:t>
      </w:r>
    </w:p>
    <w:p>
      <w:pPr>
        <w:pStyle w:val="P30"/>
        <w:framePr w:w="3921" w:h="376" w:hRule="exact" w:wrap="none" w:vAnchor="page" w:hAnchor="margin" w:x="6800" w:y="8285"/>
        <w:rPr>
          <w:rStyle w:val="C3"/>
          <w:rtl w:val="0"/>
        </w:rPr>
      </w:pPr>
    </w:p>
    <w:p>
      <w:pPr>
        <w:pStyle w:val="P31"/>
        <w:framePr w:w="3839" w:h="249" w:hRule="exact" w:wrap="none" w:vAnchor="page" w:hAnchor="margin" w:x="6856" w:y="8341"/>
        <w:rPr>
          <w:rStyle w:val="C22"/>
          <w:rtl w:val="0"/>
        </w:rPr>
      </w:pPr>
      <w:r>
        <w:rPr>
          <w:rStyle w:val="C22"/>
          <w:rtl w:val="0"/>
        </w:rPr>
        <w:t>Ústní ověření</w:t>
      </w:r>
    </w:p>
    <w:p>
      <w:pPr>
        <w:pStyle w:val="P12"/>
        <w:framePr w:w="6710" w:h="376" w:hRule="exact" w:wrap="none" w:vAnchor="page" w:hAnchor="margin" w:x="45" w:y="8661"/>
        <w:rPr>
          <w:rStyle w:val="C3"/>
          <w:rtl w:val="0"/>
        </w:rPr>
      </w:pPr>
    </w:p>
    <w:p>
      <w:pPr>
        <w:pStyle w:val="P13"/>
        <w:framePr w:w="6658" w:h="249" w:hRule="exact" w:wrap="none" w:vAnchor="page" w:hAnchor="margin" w:x="71" w:y="8717"/>
        <w:rPr>
          <w:rStyle w:val="C11"/>
          <w:rtl w:val="0"/>
        </w:rPr>
      </w:pPr>
      <w:r>
        <w:rPr>
          <w:rStyle w:val="C11"/>
          <w:rtl w:val="0"/>
        </w:rPr>
        <w:t>c) Popsat způsoby diagnostiky ponořených železobetonových konstrukcí</w:t>
      </w:r>
    </w:p>
    <w:p>
      <w:pPr>
        <w:pStyle w:val="P28"/>
        <w:framePr w:w="3921" w:h="376" w:hRule="exact" w:wrap="none" w:vAnchor="page" w:hAnchor="margin" w:x="6800" w:y="8661"/>
        <w:rPr>
          <w:rStyle w:val="C3"/>
          <w:rtl w:val="0"/>
        </w:rPr>
      </w:pPr>
    </w:p>
    <w:p>
      <w:pPr>
        <w:pStyle w:val="P29"/>
        <w:framePr w:w="3839" w:h="249" w:hRule="exact" w:wrap="none" w:vAnchor="page" w:hAnchor="margin" w:x="6856" w:y="8717"/>
        <w:rPr>
          <w:rStyle w:val="C21"/>
          <w:rtl w:val="0"/>
        </w:rPr>
      </w:pPr>
      <w:r>
        <w:rPr>
          <w:rStyle w:val="C21"/>
          <w:rtl w:val="0"/>
        </w:rPr>
        <w:t>Ústní ověření</w:t>
      </w:r>
    </w:p>
    <w:p>
      <w:pPr>
        <w:pStyle w:val="P16"/>
        <w:framePr w:w="6710" w:h="607" w:hRule="exact" w:wrap="none" w:vAnchor="page" w:hAnchor="margin" w:x="45" w:y="9037"/>
        <w:rPr>
          <w:rStyle w:val="C3"/>
          <w:rtl w:val="0"/>
        </w:rPr>
      </w:pPr>
    </w:p>
    <w:p>
      <w:pPr>
        <w:pStyle w:val="P17"/>
        <w:framePr w:w="6658" w:h="480" w:hRule="exact" w:wrap="none" w:vAnchor="page" w:hAnchor="margin" w:x="71" w:y="9093"/>
        <w:rPr>
          <w:rStyle w:val="C13"/>
          <w:rtl w:val="0"/>
        </w:rPr>
      </w:pPr>
      <w:r>
        <w:rPr>
          <w:rStyle w:val="C13"/>
          <w:rtl w:val="0"/>
        </w:rPr>
        <w:t>d) Zpracovat postup k provedení odborného průzkumu zvoleného objektu a uvést rizika</w:t>
      </w:r>
    </w:p>
    <w:p>
      <w:pPr>
        <w:pStyle w:val="P30"/>
        <w:framePr w:w="3921" w:h="607" w:hRule="exact" w:wrap="none" w:vAnchor="page" w:hAnchor="margin" w:x="6800" w:y="9037"/>
        <w:rPr>
          <w:rStyle w:val="C3"/>
          <w:rtl w:val="0"/>
        </w:rPr>
      </w:pPr>
    </w:p>
    <w:p>
      <w:pPr>
        <w:pStyle w:val="P31"/>
        <w:framePr w:w="3839" w:h="480" w:hRule="exact" w:wrap="none" w:vAnchor="page" w:hAnchor="margin" w:x="6856" w:y="9093"/>
        <w:rPr>
          <w:rStyle w:val="C22"/>
          <w:rtl w:val="0"/>
        </w:rPr>
      </w:pPr>
      <w:r>
        <w:rPr>
          <w:rStyle w:val="C22"/>
          <w:rtl w:val="0"/>
        </w:rPr>
        <w:t>Praktické předvedení a ústní ověření</w:t>
      </w:r>
    </w:p>
    <w:p>
      <w:pPr>
        <w:pStyle w:val="P12"/>
        <w:framePr w:w="6710" w:h="607" w:hRule="exact" w:wrap="none" w:vAnchor="page" w:hAnchor="margin" w:x="45" w:y="9644"/>
        <w:rPr>
          <w:rStyle w:val="C3"/>
          <w:rtl w:val="0"/>
        </w:rPr>
      </w:pPr>
    </w:p>
    <w:p>
      <w:pPr>
        <w:pStyle w:val="P13"/>
        <w:framePr w:w="6658" w:h="480" w:hRule="exact" w:wrap="none" w:vAnchor="page" w:hAnchor="margin" w:x="71" w:y="9700"/>
        <w:rPr>
          <w:rStyle w:val="C11"/>
          <w:rtl w:val="0"/>
        </w:rPr>
      </w:pPr>
      <w:r>
        <w:rPr>
          <w:rStyle w:val="C11"/>
          <w:rtl w:val="0"/>
        </w:rPr>
        <w:t>e) Vyjmenovat specifika pracoviště k provádění odborných průzkumů, kontrolní a revizní činnosti</w:t>
      </w:r>
    </w:p>
    <w:p>
      <w:pPr>
        <w:pStyle w:val="P28"/>
        <w:framePr w:w="3921" w:h="607" w:hRule="exact" w:wrap="none" w:vAnchor="page" w:hAnchor="margin" w:x="6800" w:y="9644"/>
        <w:rPr>
          <w:rStyle w:val="C3"/>
          <w:rtl w:val="0"/>
        </w:rPr>
      </w:pPr>
    </w:p>
    <w:p>
      <w:pPr>
        <w:pStyle w:val="P29"/>
        <w:framePr w:w="3839" w:h="480" w:hRule="exact" w:wrap="none" w:vAnchor="page" w:hAnchor="margin" w:x="6856" w:y="9700"/>
        <w:rPr>
          <w:rStyle w:val="C21"/>
          <w:rtl w:val="0"/>
        </w:rPr>
      </w:pPr>
      <w:r>
        <w:rPr>
          <w:rStyle w:val="C21"/>
          <w:rtl w:val="0"/>
        </w:rPr>
        <w:t>Ústní ověření</w:t>
      </w:r>
    </w:p>
    <w:p>
      <w:pPr>
        <w:pStyle w:val="P16"/>
        <w:framePr w:w="6710" w:h="607" w:hRule="exact" w:wrap="none" w:vAnchor="page" w:hAnchor="margin" w:x="45" w:y="10251"/>
        <w:rPr>
          <w:rStyle w:val="C3"/>
          <w:rtl w:val="0"/>
        </w:rPr>
      </w:pPr>
    </w:p>
    <w:p>
      <w:pPr>
        <w:pStyle w:val="P17"/>
        <w:framePr w:w="6658" w:h="480" w:hRule="exact" w:wrap="none" w:vAnchor="page" w:hAnchor="margin" w:x="71" w:y="10307"/>
        <w:rPr>
          <w:rStyle w:val="C13"/>
          <w:rtl w:val="0"/>
        </w:rPr>
      </w:pPr>
      <w:r>
        <w:rPr>
          <w:rStyle w:val="C13"/>
          <w:rtl w:val="0"/>
        </w:rPr>
        <w:t>f) Vysvětlit specifika a rizika pracoviště při odstraňování havarijních a nebezpečných stavů objektů a zařízení</w:t>
      </w:r>
    </w:p>
    <w:p>
      <w:pPr>
        <w:pStyle w:val="P30"/>
        <w:framePr w:w="3921" w:h="607" w:hRule="exact" w:wrap="none" w:vAnchor="page" w:hAnchor="margin" w:x="6800" w:y="10251"/>
        <w:rPr>
          <w:rStyle w:val="C3"/>
          <w:rtl w:val="0"/>
        </w:rPr>
      </w:pPr>
    </w:p>
    <w:p>
      <w:pPr>
        <w:pStyle w:val="P31"/>
        <w:framePr w:w="3839" w:h="480" w:hRule="exact" w:wrap="none" w:vAnchor="page" w:hAnchor="margin" w:x="6856" w:y="10307"/>
        <w:rPr>
          <w:rStyle w:val="C22"/>
          <w:rtl w:val="0"/>
        </w:rPr>
      </w:pPr>
      <w:r>
        <w:rPr>
          <w:rStyle w:val="C22"/>
          <w:rtl w:val="0"/>
        </w:rPr>
        <w:t>Ústní ověření</w:t>
      </w:r>
    </w:p>
    <w:p>
      <w:pPr>
        <w:pStyle w:val="P12"/>
        <w:framePr w:w="6710" w:h="607" w:hRule="exact" w:wrap="none" w:vAnchor="page" w:hAnchor="margin" w:x="45" w:y="10858"/>
        <w:rPr>
          <w:rStyle w:val="C3"/>
          <w:rtl w:val="0"/>
        </w:rPr>
      </w:pPr>
    </w:p>
    <w:p>
      <w:pPr>
        <w:pStyle w:val="P13"/>
        <w:framePr w:w="6658" w:h="480" w:hRule="exact" w:wrap="none" w:vAnchor="page" w:hAnchor="margin" w:x="71" w:y="10914"/>
        <w:rPr>
          <w:rStyle w:val="C11"/>
          <w:rtl w:val="0"/>
        </w:rPr>
      </w:pPr>
      <w:r>
        <w:rPr>
          <w:rStyle w:val="C11"/>
          <w:rtl w:val="0"/>
        </w:rPr>
        <w:t>g) Popsat správnými technickými názvy tato vodohospodářská zařízení a jejich hlavní části: přehrady; jezy; hydroelektrárny; plavební komory</w:t>
      </w:r>
    </w:p>
    <w:p>
      <w:pPr>
        <w:pStyle w:val="P28"/>
        <w:framePr w:w="3921" w:h="607" w:hRule="exact" w:wrap="none" w:vAnchor="page" w:hAnchor="margin" w:x="6800" w:y="10858"/>
        <w:rPr>
          <w:rStyle w:val="C3"/>
          <w:rtl w:val="0"/>
        </w:rPr>
      </w:pPr>
    </w:p>
    <w:p>
      <w:pPr>
        <w:pStyle w:val="P29"/>
        <w:framePr w:w="3839" w:h="480" w:hRule="exact" w:wrap="none" w:vAnchor="page" w:hAnchor="margin" w:x="6856" w:y="10914"/>
        <w:rPr>
          <w:rStyle w:val="C21"/>
          <w:rtl w:val="0"/>
        </w:rPr>
      </w:pPr>
      <w:r>
        <w:rPr>
          <w:rStyle w:val="C21"/>
          <w:rtl w:val="0"/>
        </w:rPr>
        <w:t>Ústní ověření</w:t>
      </w:r>
    </w:p>
    <w:p>
      <w:pPr>
        <w:pStyle w:val="P32"/>
        <w:framePr w:w="10710" w:h="248" w:hRule="exact" w:wrap="none" w:vAnchor="page" w:hAnchor="margin" w:x="28" w:y="11578"/>
        <w:rPr>
          <w:rStyle w:val="C23"/>
          <w:rtl w:val="0"/>
        </w:rPr>
      </w:pPr>
      <w:r>
        <w:rPr>
          <w:rStyle w:val="C23"/>
          <w:rtl w:val="0"/>
        </w:rPr>
        <w:t>Je třeba splnit všechna kriteria.</w:t>
      </w:r>
    </w:p>
    <w:p>
      <w:pPr>
        <w:pStyle w:val="P23"/>
        <w:framePr w:w="10710" w:h="340" w:hRule="exact" w:wrap="none" w:vAnchor="page" w:hAnchor="margin" w:x="28" w:y="12014"/>
        <w:rPr>
          <w:rStyle w:val="C18"/>
          <w:rtl w:val="0"/>
        </w:rPr>
      </w:pPr>
      <w:r>
        <w:rPr>
          <w:rStyle w:val="C18"/>
          <w:rtl w:val="0"/>
        </w:rPr>
        <w:t>Dokumentování objektů a zařízení na povrchu</w:t>
      </w:r>
    </w:p>
    <w:p>
      <w:pPr>
        <w:pStyle w:val="P24"/>
        <w:framePr w:w="6713" w:h="376" w:hRule="exact" w:wrap="none" w:vAnchor="page" w:hAnchor="margin" w:x="45" w:y="12453"/>
        <w:rPr>
          <w:rStyle w:val="C3"/>
          <w:rtl w:val="0"/>
        </w:rPr>
      </w:pPr>
    </w:p>
    <w:p>
      <w:pPr>
        <w:pStyle w:val="P25"/>
        <w:framePr w:w="6661" w:h="249" w:hRule="exact" w:wrap="none" w:vAnchor="page" w:hAnchor="margin" w:x="71" w:y="12524"/>
        <w:rPr>
          <w:rStyle w:val="C19"/>
          <w:rtl w:val="0"/>
        </w:rPr>
      </w:pPr>
      <w:r>
        <w:rPr>
          <w:rStyle w:val="C19"/>
          <w:rtl w:val="0"/>
        </w:rPr>
        <w:t>Kritéria hodnocení</w:t>
      </w:r>
    </w:p>
    <w:p>
      <w:pPr>
        <w:pStyle w:val="P26"/>
        <w:framePr w:w="3918" w:h="376" w:hRule="exact" w:wrap="none" w:vAnchor="page" w:hAnchor="margin" w:x="6803" w:y="12453"/>
        <w:rPr>
          <w:rStyle w:val="C3"/>
          <w:rtl w:val="0"/>
        </w:rPr>
      </w:pPr>
    </w:p>
    <w:p>
      <w:pPr>
        <w:pStyle w:val="P27"/>
        <w:framePr w:w="3836" w:h="249" w:hRule="exact" w:wrap="none" w:vAnchor="page" w:hAnchor="margin" w:x="6859" w:y="12524"/>
        <w:rPr>
          <w:rStyle w:val="C20"/>
          <w:rtl w:val="0"/>
        </w:rPr>
      </w:pPr>
      <w:r>
        <w:rPr>
          <w:rStyle w:val="C20"/>
          <w:rtl w:val="0"/>
        </w:rPr>
        <w:t>Způsoby ověření</w:t>
      </w:r>
    </w:p>
    <w:p>
      <w:pPr>
        <w:pStyle w:val="P12"/>
        <w:framePr w:w="6710" w:h="376" w:hRule="exact" w:wrap="none" w:vAnchor="page" w:hAnchor="margin" w:x="45" w:y="12829"/>
        <w:rPr>
          <w:rStyle w:val="C3"/>
          <w:rtl w:val="0"/>
        </w:rPr>
      </w:pPr>
    </w:p>
    <w:p>
      <w:pPr>
        <w:pStyle w:val="P13"/>
        <w:framePr w:w="6658" w:h="249" w:hRule="exact" w:wrap="none" w:vAnchor="page" w:hAnchor="margin" w:x="71" w:y="12885"/>
        <w:rPr>
          <w:rStyle w:val="C11"/>
          <w:rtl w:val="0"/>
        </w:rPr>
      </w:pPr>
      <w:r>
        <w:rPr>
          <w:rStyle w:val="C11"/>
          <w:rtl w:val="0"/>
        </w:rPr>
        <w:t>a) Vyjmenovat způsoby dokumentace objektů a zařízení</w:t>
      </w:r>
    </w:p>
    <w:p>
      <w:pPr>
        <w:pStyle w:val="P28"/>
        <w:framePr w:w="3921" w:h="376" w:hRule="exact" w:wrap="none" w:vAnchor="page" w:hAnchor="margin" w:x="6800" w:y="12829"/>
        <w:rPr>
          <w:rStyle w:val="C3"/>
          <w:rtl w:val="0"/>
        </w:rPr>
      </w:pPr>
    </w:p>
    <w:p>
      <w:pPr>
        <w:pStyle w:val="P29"/>
        <w:framePr w:w="3839" w:h="249" w:hRule="exact" w:wrap="none" w:vAnchor="page" w:hAnchor="margin" w:x="6856" w:y="12885"/>
        <w:rPr>
          <w:rStyle w:val="C21"/>
          <w:rtl w:val="0"/>
        </w:rPr>
      </w:pPr>
      <w:r>
        <w:rPr>
          <w:rStyle w:val="C21"/>
          <w:rtl w:val="0"/>
        </w:rPr>
        <w:t>Ústní ověření</w:t>
      </w:r>
    </w:p>
    <w:p>
      <w:pPr>
        <w:pStyle w:val="P16"/>
        <w:framePr w:w="6710" w:h="376" w:hRule="exact" w:wrap="none" w:vAnchor="page" w:hAnchor="margin" w:x="45" w:y="13206"/>
        <w:rPr>
          <w:rStyle w:val="C3"/>
          <w:rtl w:val="0"/>
        </w:rPr>
      </w:pPr>
    </w:p>
    <w:p>
      <w:pPr>
        <w:pStyle w:val="P17"/>
        <w:framePr w:w="6658" w:h="249" w:hRule="exact" w:wrap="none" w:vAnchor="page" w:hAnchor="margin" w:x="71" w:y="13262"/>
        <w:rPr>
          <w:rStyle w:val="C13"/>
          <w:rtl w:val="0"/>
        </w:rPr>
      </w:pPr>
      <w:r>
        <w:rPr>
          <w:rStyle w:val="C13"/>
          <w:rtl w:val="0"/>
        </w:rPr>
        <w:t>b) Vysvětlit a předvést způsob použití fotodokumentace</w:t>
      </w:r>
    </w:p>
    <w:p>
      <w:pPr>
        <w:pStyle w:val="P30"/>
        <w:framePr w:w="3921" w:h="376" w:hRule="exact" w:wrap="none" w:vAnchor="page" w:hAnchor="margin" w:x="6800" w:y="13206"/>
        <w:rPr>
          <w:rStyle w:val="C3"/>
          <w:rtl w:val="0"/>
        </w:rPr>
      </w:pPr>
    </w:p>
    <w:p>
      <w:pPr>
        <w:pStyle w:val="P31"/>
        <w:framePr w:w="3839" w:h="249" w:hRule="exact" w:wrap="none" w:vAnchor="page" w:hAnchor="margin" w:x="6856" w:y="13262"/>
        <w:rPr>
          <w:rStyle w:val="C22"/>
          <w:rtl w:val="0"/>
        </w:rPr>
      </w:pPr>
      <w:r>
        <w:rPr>
          <w:rStyle w:val="C22"/>
          <w:rtl w:val="0"/>
        </w:rPr>
        <w:t>Praktické předvedení a ústní ověření</w:t>
      </w:r>
    </w:p>
    <w:p>
      <w:pPr>
        <w:pStyle w:val="P12"/>
        <w:framePr w:w="6710" w:h="376" w:hRule="exact" w:wrap="none" w:vAnchor="page" w:hAnchor="margin" w:x="45" w:y="13582"/>
        <w:rPr>
          <w:rStyle w:val="C3"/>
          <w:rtl w:val="0"/>
        </w:rPr>
      </w:pPr>
    </w:p>
    <w:p>
      <w:pPr>
        <w:pStyle w:val="P13"/>
        <w:framePr w:w="6658" w:h="249" w:hRule="exact" w:wrap="none" w:vAnchor="page" w:hAnchor="margin" w:x="71" w:y="13638"/>
        <w:rPr>
          <w:rStyle w:val="C11"/>
          <w:rtl w:val="0"/>
        </w:rPr>
      </w:pPr>
      <w:r>
        <w:rPr>
          <w:rStyle w:val="C11"/>
          <w:rtl w:val="0"/>
        </w:rPr>
        <w:t>c) Vysvětlit způsob použití video-dokumentace</w:t>
      </w:r>
    </w:p>
    <w:p>
      <w:pPr>
        <w:pStyle w:val="P28"/>
        <w:framePr w:w="3921" w:h="376" w:hRule="exact" w:wrap="none" w:vAnchor="page" w:hAnchor="margin" w:x="6800" w:y="13582"/>
        <w:rPr>
          <w:rStyle w:val="C3"/>
          <w:rtl w:val="0"/>
        </w:rPr>
      </w:pPr>
    </w:p>
    <w:p>
      <w:pPr>
        <w:pStyle w:val="P29"/>
        <w:framePr w:w="3839" w:h="249" w:hRule="exact" w:wrap="none" w:vAnchor="page" w:hAnchor="margin" w:x="6856" w:y="13638"/>
        <w:rPr>
          <w:rStyle w:val="C21"/>
          <w:rtl w:val="0"/>
        </w:rPr>
      </w:pPr>
      <w:r>
        <w:rPr>
          <w:rStyle w:val="C21"/>
          <w:rtl w:val="0"/>
        </w:rPr>
        <w:t>Ústní ověření</w:t>
      </w:r>
    </w:p>
    <w:p>
      <w:pPr>
        <w:pStyle w:val="P32"/>
        <w:framePr w:w="10710" w:h="248" w:hRule="exact" w:wrap="none" w:vAnchor="page" w:hAnchor="margin" w:x="28" w:y="1407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Potápěč operátor / potápěčka operátorka, 31.7.2026 9:37:48</w:t>
      </w:r>
    </w:p>
    <w:p>
      <w:pPr>
        <w:pStyle w:val="P22"/>
        <w:framePr w:w="2790" w:h="331" w:hRule="exact" w:wrap="none" w:vAnchor="page" w:hAnchor="margin" w:x="7911" w:y="15940"/>
        <w:rPr>
          <w:rStyle w:val="C17"/>
          <w:rtl w:val="0"/>
        </w:rPr>
      </w:pPr>
      <w:r>
        <w:rPr>
          <w:rStyle w:val="C17"/>
          <w:rtl w:val="0"/>
        </w:rPr>
        <w:t>Strana 6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Zajišťování potápěčských prací nad hladinou</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Vymezit pracoviště pro bezpečnou realizaci potápěčských prací</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ověření na pracovišti potápěčů</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Číst a orientovat se v podkladech projekce nebo v plánech pro realizaci potápěčských prací</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 a ústní ověření</w:t>
      </w:r>
    </w:p>
    <w:p>
      <w:pPr>
        <w:pStyle w:val="P12"/>
        <w:framePr w:w="6710" w:h="831" w:hRule="exact" w:wrap="none" w:vAnchor="page" w:hAnchor="margin" w:x="45" w:y="4183"/>
        <w:rPr>
          <w:rStyle w:val="C3"/>
          <w:rtl w:val="0"/>
        </w:rPr>
      </w:pPr>
    </w:p>
    <w:p>
      <w:pPr>
        <w:pStyle w:val="P13"/>
        <w:framePr w:w="6658" w:h="704" w:hRule="exact" w:wrap="none" w:vAnchor="page" w:hAnchor="margin" w:x="71" w:y="4239"/>
        <w:rPr>
          <w:rStyle w:val="C11"/>
          <w:rtl w:val="0"/>
        </w:rPr>
      </w:pPr>
      <w:r>
        <w:rPr>
          <w:rStyle w:val="C11"/>
          <w:rtl w:val="0"/>
        </w:rPr>
        <w:t>c) Popsat: čištění vtokových česlí; přemístění sypkého materiálu odsávacím zařízením; montážní práce; vyhledání a vyzvednutí předmětu ze dna na hladinu</w:t>
      </w:r>
    </w:p>
    <w:p>
      <w:pPr>
        <w:pStyle w:val="P28"/>
        <w:framePr w:w="3921" w:h="831" w:hRule="exact" w:wrap="none" w:vAnchor="page" w:hAnchor="margin" w:x="6800" w:y="4183"/>
        <w:rPr>
          <w:rStyle w:val="C3"/>
          <w:rtl w:val="0"/>
        </w:rPr>
      </w:pPr>
    </w:p>
    <w:p>
      <w:pPr>
        <w:pStyle w:val="P29"/>
        <w:framePr w:w="3839" w:h="704" w:hRule="exact" w:wrap="none" w:vAnchor="page" w:hAnchor="margin" w:x="6856" w:y="4239"/>
        <w:rPr>
          <w:rStyle w:val="C21"/>
          <w:rtl w:val="0"/>
        </w:rPr>
      </w:pPr>
      <w:r>
        <w:rPr>
          <w:rStyle w:val="C21"/>
          <w:rtl w:val="0"/>
        </w:rPr>
        <w:t>Ústní ověření</w:t>
      </w:r>
    </w:p>
    <w:p>
      <w:pPr>
        <w:pStyle w:val="P32"/>
        <w:framePr w:w="10710" w:h="248" w:hRule="exact" w:wrap="none" w:vAnchor="page" w:hAnchor="margin" w:x="28" w:y="5128"/>
        <w:rPr>
          <w:rStyle w:val="C23"/>
          <w:rtl w:val="0"/>
        </w:rPr>
      </w:pPr>
      <w:r>
        <w:rPr>
          <w:rStyle w:val="C23"/>
          <w:rtl w:val="0"/>
        </w:rPr>
        <w:t>Je třeba splnit všechna kritéria.</w:t>
      </w:r>
    </w:p>
    <w:p>
      <w:pPr>
        <w:pStyle w:val="P23"/>
        <w:framePr w:w="10710" w:h="340" w:hRule="exact" w:wrap="none" w:vAnchor="page" w:hAnchor="margin" w:x="28" w:y="5564"/>
        <w:rPr>
          <w:rStyle w:val="C18"/>
          <w:rtl w:val="0"/>
        </w:rPr>
      </w:pPr>
      <w:r>
        <w:rPr>
          <w:rStyle w:val="C18"/>
          <w:rtl w:val="0"/>
        </w:rPr>
        <w:t>Zajišťování potápěčských prací v uzavřeném prostoru a bez volné hladiny</w:t>
      </w:r>
    </w:p>
    <w:p>
      <w:pPr>
        <w:pStyle w:val="P24"/>
        <w:framePr w:w="6713" w:h="376" w:hRule="exact" w:wrap="none" w:vAnchor="page" w:hAnchor="margin" w:x="45" w:y="6003"/>
        <w:rPr>
          <w:rStyle w:val="C3"/>
          <w:rtl w:val="0"/>
        </w:rPr>
      </w:pPr>
    </w:p>
    <w:p>
      <w:pPr>
        <w:pStyle w:val="P25"/>
        <w:framePr w:w="6661" w:h="249" w:hRule="exact" w:wrap="none" w:vAnchor="page" w:hAnchor="margin" w:x="71" w:y="6074"/>
        <w:rPr>
          <w:rStyle w:val="C19"/>
          <w:rtl w:val="0"/>
        </w:rPr>
      </w:pPr>
      <w:r>
        <w:rPr>
          <w:rStyle w:val="C19"/>
          <w:rtl w:val="0"/>
        </w:rPr>
        <w:t>Kritéria hodnocení</w:t>
      </w:r>
    </w:p>
    <w:p>
      <w:pPr>
        <w:pStyle w:val="P26"/>
        <w:framePr w:w="3918" w:h="376" w:hRule="exact" w:wrap="none" w:vAnchor="page" w:hAnchor="margin" w:x="6803" w:y="6003"/>
        <w:rPr>
          <w:rStyle w:val="C3"/>
          <w:rtl w:val="0"/>
        </w:rPr>
      </w:pPr>
    </w:p>
    <w:p>
      <w:pPr>
        <w:pStyle w:val="P27"/>
        <w:framePr w:w="3836" w:h="249" w:hRule="exact" w:wrap="none" w:vAnchor="page" w:hAnchor="margin" w:x="6859" w:y="6074"/>
        <w:rPr>
          <w:rStyle w:val="C20"/>
          <w:rtl w:val="0"/>
        </w:rPr>
      </w:pPr>
      <w:r>
        <w:rPr>
          <w:rStyle w:val="C20"/>
          <w:rtl w:val="0"/>
        </w:rPr>
        <w:t>Způsoby ověření</w:t>
      </w:r>
    </w:p>
    <w:p>
      <w:pPr>
        <w:pStyle w:val="P33"/>
        <w:framePr w:w="6710" w:h="1012" w:hRule="exact" w:wrap="none" w:vAnchor="page" w:hAnchor="margin" w:x="45" w:y="6379"/>
        <w:rPr>
          <w:rStyle w:val="C3"/>
          <w:rtl w:val="0"/>
        </w:rPr>
      </w:pPr>
    </w:p>
    <w:p>
      <w:pPr>
        <w:pStyle w:val="P33"/>
        <w:keepNext w:val="0"/>
        <w:keepLines w:val="0"/>
        <w:framePr w:w="6710" w:h="1012" w:hRule="exact" w:wrap="none" w:vAnchor="page" w:hAnchor="margin" w:x="45" w:y="637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0"/>
          <w:i w:val="0"/>
          <w:caps w:val="0"/>
          <w:strike w:val="0"/>
          <w:noProof w:val="0"/>
          <w:vanish w:val="0"/>
          <w:color w:val="auto"/>
          <w:sz w:val="20"/>
          <w:u w:val="none"/>
          <w:shd w:val="clear" w:color="auto" w:fill="auto"/>
          <w:vertAlign w:val="baseline"/>
          <w:lang/>
        </w:rPr>
        <w:t>a) Stanovit a zdůvodnit postup potápěčských prací v uzavřeném prostoru</w:t>
      </w:r>
    </w:p>
    <w:p>
      <w:pPr>
        <w:pStyle w:val="P33"/>
        <w:keepNext w:val="0"/>
        <w:keepLines w:val="0"/>
        <w:framePr w:w="6710" w:h="1012" w:hRule="exact" w:wrap="none" w:vAnchor="page" w:hAnchor="margin" w:x="45" w:y="637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0"/>
          <w:i w:val="0"/>
          <w:caps w:val="0"/>
          <w:strike w:val="0"/>
          <w:noProof w:val="0"/>
          <w:vanish w:val="0"/>
          <w:color w:val="auto"/>
          <w:sz w:val="20"/>
          <w:u w:val="none"/>
          <w:shd w:val="clear" w:color="auto" w:fill="auto"/>
          <w:vertAlign w:val="baseline"/>
          <w:lang/>
        </w:rPr>
        <w:t>bez volné hladiny a provést: výklad a vysvětlení pracovních podmínek;</w:t>
      </w:r>
    </w:p>
    <w:p>
      <w:pPr>
        <w:pStyle w:val="P33"/>
        <w:keepNext w:val="0"/>
        <w:keepLines w:val="0"/>
        <w:framePr w:w="6710" w:h="1012" w:hRule="exact" w:wrap="none" w:vAnchor="page" w:hAnchor="margin" w:x="45" w:y="637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0"/>
          <w:i w:val="0"/>
          <w:caps w:val="0"/>
          <w:strike w:val="0"/>
          <w:noProof w:val="0"/>
          <w:vanish w:val="0"/>
          <w:color w:val="auto"/>
          <w:sz w:val="20"/>
          <w:u w:val="none"/>
          <w:shd w:val="clear" w:color="auto" w:fill="auto"/>
          <w:vertAlign w:val="baseline"/>
          <w:lang/>
        </w:rPr>
        <w:t>vysvětlení zdravotního zajištění; výklad zvláštních podmínek bezpečnosti a</w:t>
      </w:r>
    </w:p>
    <w:p>
      <w:pPr>
        <w:pStyle w:val="P33"/>
        <w:keepNext w:val="0"/>
        <w:keepLines w:val="0"/>
        <w:framePr w:w="6710" w:h="1012" w:hRule="exact" w:wrap="none" w:vAnchor="page" w:hAnchor="margin" w:x="45" w:y="637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0"/>
          <w:i w:val="0"/>
          <w:caps w:val="0"/>
          <w:strike w:val="0"/>
          <w:noProof w:val="0"/>
          <w:vanish w:val="0"/>
          <w:color w:val="auto"/>
          <w:sz w:val="20"/>
          <w:u w:val="none"/>
          <w:shd w:val="clear" w:color="auto" w:fill="auto"/>
          <w:vertAlign w:val="baseline"/>
          <w:lang/>
        </w:rPr>
        <w:t>ochrany zdraví při práci (BOZP) v tomto prostředí</w:t>
      </w:r>
    </w:p>
    <w:p>
      <w:pPr>
        <w:pStyle w:val="P28"/>
        <w:framePr w:w="3921" w:h="1012" w:hRule="exact" w:wrap="none" w:vAnchor="page" w:hAnchor="margin" w:x="6800" w:y="6379"/>
        <w:rPr>
          <w:rStyle w:val="C3"/>
          <w:rtl w:val="0"/>
        </w:rPr>
      </w:pPr>
    </w:p>
    <w:p>
      <w:pPr>
        <w:pStyle w:val="P29"/>
        <w:framePr w:w="3839" w:h="885" w:hRule="exact" w:wrap="none" w:vAnchor="page" w:hAnchor="margin" w:x="6856" w:y="6435"/>
        <w:rPr>
          <w:rStyle w:val="C21"/>
          <w:rtl w:val="0"/>
        </w:rPr>
      </w:pPr>
      <w:r>
        <w:rPr>
          <w:rStyle w:val="C21"/>
          <w:rtl w:val="0"/>
        </w:rPr>
        <w:t>Praktické předvedení a ústní ověření</w:t>
      </w:r>
    </w:p>
    <w:p>
      <w:pPr>
        <w:pStyle w:val="P34"/>
        <w:framePr w:w="6710" w:h="791" w:hRule="exact" w:wrap="none" w:vAnchor="page" w:hAnchor="margin" w:x="45" w:y="7391"/>
        <w:rPr>
          <w:rStyle w:val="C3"/>
          <w:rtl w:val="0"/>
        </w:rPr>
      </w:pPr>
    </w:p>
    <w:p>
      <w:pPr>
        <w:pStyle w:val="P34"/>
        <w:keepNext w:val="0"/>
        <w:keepLines w:val="0"/>
        <w:framePr w:w="6710" w:h="791" w:hRule="exact" w:wrap="none" w:vAnchor="page" w:hAnchor="margin" w:x="45" w:y="739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0"/>
          <w:i w:val="0"/>
          <w:caps w:val="0"/>
          <w:strike w:val="0"/>
          <w:noProof w:val="0"/>
          <w:vanish w:val="0"/>
          <w:color w:val="auto"/>
          <w:sz w:val="20"/>
          <w:u w:val="none"/>
          <w:shd w:val="clear" w:color="auto" w:fill="auto"/>
          <w:vertAlign w:val="baseline"/>
          <w:lang/>
        </w:rPr>
        <w:t>b) Zvolit a charakterizovat vhodnou potápěčskou techniku, potápěčskou</w:t>
      </w:r>
    </w:p>
    <w:p>
      <w:pPr>
        <w:pStyle w:val="P34"/>
        <w:keepNext w:val="0"/>
        <w:keepLines w:val="0"/>
        <w:framePr w:w="6710" w:h="791" w:hRule="exact" w:wrap="none" w:vAnchor="page" w:hAnchor="margin" w:x="45" w:y="739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0"/>
          <w:i w:val="0"/>
          <w:caps w:val="0"/>
          <w:strike w:val="0"/>
          <w:noProof w:val="0"/>
          <w:vanish w:val="0"/>
          <w:color w:val="auto"/>
          <w:sz w:val="20"/>
          <w:u w:val="none"/>
          <w:shd w:val="clear" w:color="auto" w:fill="auto"/>
          <w:vertAlign w:val="baseline"/>
          <w:lang/>
        </w:rPr>
        <w:t>výstroj a vhodný způsob realizace pracovního postupu potápěčských prací</w:t>
      </w:r>
    </w:p>
    <w:p>
      <w:pPr>
        <w:pStyle w:val="P34"/>
        <w:keepNext w:val="0"/>
        <w:keepLines w:val="0"/>
        <w:framePr w:w="6710" w:h="791" w:hRule="exact" w:wrap="none" w:vAnchor="page" w:hAnchor="margin" w:x="45" w:y="739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0"/>
          <w:i w:val="0"/>
          <w:caps w:val="0"/>
          <w:strike w:val="0"/>
          <w:noProof w:val="0"/>
          <w:vanish w:val="0"/>
          <w:color w:val="auto"/>
          <w:sz w:val="20"/>
          <w:u w:val="none"/>
          <w:shd w:val="clear" w:color="auto" w:fill="auto"/>
          <w:vertAlign w:val="baseline"/>
          <w:lang/>
        </w:rPr>
        <w:t>v uzavřeném prostoru bez volné hladiny</w:t>
      </w:r>
    </w:p>
    <w:p>
      <w:pPr>
        <w:pStyle w:val="P30"/>
        <w:framePr w:w="3921" w:h="791" w:hRule="exact" w:wrap="none" w:vAnchor="page" w:hAnchor="margin" w:x="6800" w:y="7391"/>
        <w:rPr>
          <w:rStyle w:val="C3"/>
          <w:rtl w:val="0"/>
        </w:rPr>
      </w:pPr>
    </w:p>
    <w:p>
      <w:pPr>
        <w:pStyle w:val="P31"/>
        <w:framePr w:w="3839" w:h="664" w:hRule="exact" w:wrap="none" w:vAnchor="page" w:hAnchor="margin" w:x="6856" w:y="7447"/>
        <w:rPr>
          <w:rStyle w:val="C22"/>
          <w:rtl w:val="0"/>
        </w:rPr>
      </w:pPr>
      <w:r>
        <w:rPr>
          <w:rStyle w:val="C22"/>
          <w:rtl w:val="0"/>
        </w:rPr>
        <w:t>Praktické předvedení a ústní ověření na pracovišti potápěčů</w:t>
      </w:r>
    </w:p>
    <w:p>
      <w:pPr>
        <w:pStyle w:val="P12"/>
        <w:framePr w:w="6710" w:h="607" w:hRule="exact" w:wrap="none" w:vAnchor="page" w:hAnchor="margin" w:x="45" w:y="8181"/>
        <w:rPr>
          <w:rStyle w:val="C3"/>
          <w:rtl w:val="0"/>
        </w:rPr>
      </w:pPr>
    </w:p>
    <w:p>
      <w:pPr>
        <w:pStyle w:val="P13"/>
        <w:framePr w:w="6658" w:h="480" w:hRule="exact" w:wrap="none" w:vAnchor="page" w:hAnchor="margin" w:x="71" w:y="8237"/>
        <w:rPr>
          <w:rStyle w:val="C11"/>
          <w:rtl w:val="0"/>
        </w:rPr>
      </w:pPr>
      <w:r>
        <w:rPr>
          <w:rStyle w:val="C11"/>
          <w:rtl w:val="0"/>
        </w:rPr>
        <w:t>c) Zabezpečit komunikaci příslušným spojením a vyjmenovat možnosti rizik podle charakteru pracoviště</w:t>
      </w:r>
    </w:p>
    <w:p>
      <w:pPr>
        <w:pStyle w:val="P28"/>
        <w:framePr w:w="3921" w:h="607" w:hRule="exact" w:wrap="none" w:vAnchor="page" w:hAnchor="margin" w:x="6800" w:y="8181"/>
        <w:rPr>
          <w:rStyle w:val="C3"/>
          <w:rtl w:val="0"/>
        </w:rPr>
      </w:pPr>
    </w:p>
    <w:p>
      <w:pPr>
        <w:pStyle w:val="P29"/>
        <w:framePr w:w="3839" w:h="480" w:hRule="exact" w:wrap="none" w:vAnchor="page" w:hAnchor="margin" w:x="6856" w:y="8237"/>
        <w:rPr>
          <w:rStyle w:val="C21"/>
          <w:rtl w:val="0"/>
        </w:rPr>
      </w:pPr>
      <w:r>
        <w:rPr>
          <w:rStyle w:val="C21"/>
          <w:rtl w:val="0"/>
        </w:rPr>
        <w:t>Praktické předvedení a ústní ověření na pracovišti potápěčů</w:t>
      </w:r>
    </w:p>
    <w:p>
      <w:pPr>
        <w:pStyle w:val="P16"/>
        <w:framePr w:w="6710" w:h="831" w:hRule="exact" w:wrap="none" w:vAnchor="page" w:hAnchor="margin" w:x="45" w:y="8788"/>
        <w:rPr>
          <w:rStyle w:val="C3"/>
          <w:rtl w:val="0"/>
        </w:rPr>
      </w:pPr>
    </w:p>
    <w:p>
      <w:pPr>
        <w:pStyle w:val="P17"/>
        <w:framePr w:w="6658" w:h="704" w:hRule="exact" w:wrap="none" w:vAnchor="page" w:hAnchor="margin" w:x="71" w:y="8844"/>
        <w:rPr>
          <w:rStyle w:val="C13"/>
          <w:rtl w:val="0"/>
        </w:rPr>
      </w:pPr>
      <w:r>
        <w:rPr>
          <w:rStyle w:val="C13"/>
          <w:rtl w:val="0"/>
        </w:rPr>
        <w:t>d) Charakterizovat a specifikovat další rizika potápěčských prací v uzavřeném prostoru v následujících situacích: práce před vtoky; proudění vody; hloubka; vzdálenost od volné hladiny</w:t>
      </w:r>
    </w:p>
    <w:p>
      <w:pPr>
        <w:pStyle w:val="P30"/>
        <w:framePr w:w="3921" w:h="831" w:hRule="exact" w:wrap="none" w:vAnchor="page" w:hAnchor="margin" w:x="6800" w:y="8788"/>
        <w:rPr>
          <w:rStyle w:val="C3"/>
          <w:rtl w:val="0"/>
        </w:rPr>
      </w:pPr>
    </w:p>
    <w:p>
      <w:pPr>
        <w:pStyle w:val="P31"/>
        <w:framePr w:w="3839" w:h="704" w:hRule="exact" w:wrap="none" w:vAnchor="page" w:hAnchor="margin" w:x="6856" w:y="8844"/>
        <w:rPr>
          <w:rStyle w:val="C22"/>
          <w:rtl w:val="0"/>
        </w:rPr>
      </w:pPr>
      <w:r>
        <w:rPr>
          <w:rStyle w:val="C22"/>
          <w:rtl w:val="0"/>
        </w:rPr>
        <w:t>Ústní ověření</w:t>
      </w:r>
    </w:p>
    <w:p>
      <w:pPr>
        <w:pStyle w:val="P32"/>
        <w:framePr w:w="10710" w:h="248" w:hRule="exact" w:wrap="none" w:vAnchor="page" w:hAnchor="margin" w:x="28" w:y="973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Potápěč operátor / potápěčka operátorka, 31.7.2026 9:37:48</w:t>
      </w:r>
    </w:p>
    <w:p>
      <w:pPr>
        <w:pStyle w:val="P22"/>
        <w:framePr w:w="2790" w:h="331" w:hRule="exact" w:wrap="none" w:vAnchor="page" w:hAnchor="margin" w:x="7911" w:y="15940"/>
        <w:rPr>
          <w:rStyle w:val="C17"/>
          <w:rtl w:val="0"/>
        </w:rPr>
      </w:pPr>
      <w:r>
        <w:rPr>
          <w:rStyle w:val="C17"/>
          <w:rtl w:val="0"/>
        </w:rPr>
        <w:t>Strana 7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5"/>
        <w:framePr w:w="10766" w:h="9713" w:hRule="exact" w:wrap="none" w:vAnchor="page" w:hAnchor="margin" w:x="0" w:y="2154"/>
        <w:rPr>
          <w:rStyle w:val="C3"/>
          <w:rtl w:val="0"/>
        </w:rPr>
      </w:pPr>
    </w:p>
    <w:p>
      <w:pPr>
        <w:pStyle w:val="P36"/>
        <w:framePr w:w="10710" w:h="340" w:hRule="exact" w:wrap="none" w:vAnchor="page" w:hAnchor="margin" w:x="28" w:y="2154"/>
        <w:rPr>
          <w:rStyle w:val="C24"/>
          <w:rtl w:val="0"/>
        </w:rPr>
      </w:pPr>
      <w:r>
        <w:rPr>
          <w:rStyle w:val="C24"/>
          <w:rtl w:val="0"/>
        </w:rPr>
        <w:t>Organizační a metodické pokyny</w:t>
      </w:r>
    </w:p>
    <w:p>
      <w:pPr>
        <w:pStyle w:val="P37"/>
        <w:framePr w:w="10710" w:h="340" w:hRule="exact" w:wrap="none" w:vAnchor="page" w:hAnchor="margin" w:x="28" w:y="2494"/>
        <w:rPr>
          <w:rStyle w:val="C25"/>
          <w:rtl w:val="0"/>
        </w:rPr>
      </w:pPr>
      <w:r>
        <w:rPr>
          <w:rStyle w:val="C25"/>
          <w:rtl w:val="0"/>
        </w:rPr>
        <w:t>Pokyny k realizaci zkoušky</w:t>
      </w:r>
    </w:p>
    <w:p>
      <w:pPr>
        <w:keepNext w:val="0"/>
        <w:keepLines w:val="0"/>
        <w:framePr w:w="10766" w:h="903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903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03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o čemž autorizovaná osoba vyhotoví a uchazeč podepíše písemný záznam. </w:t>
      </w:r>
    </w:p>
    <w:p>
      <w:pPr>
        <w:keepNext w:val="0"/>
        <w:keepLines w:val="0"/>
        <w:framePr w:w="10766" w:h="903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03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oprávněný předčasně ukončit zkoušku, pokud vyhodnotí, že v důsledku činnosti uchazeče, jeho zdravotního stavu nebo nepříznivých klimatických podmínek bezprostředně došlo k ohrožení nebo bezprostředně hrozí nebezpečí ohrožení zdraví, života a majetku či životního prostředí. Zdůvodnění předčasného ukončení zkoušky uvede autorizovaná osoba do záznamu o průběhu a výsledku zkoušky. Uchazeč může ukončit zkoušku kdykoliv v jejím průběhu, a to na vlastní žádost.</w:t>
      </w:r>
    </w:p>
    <w:p>
      <w:pPr>
        <w:keepNext w:val="0"/>
        <w:keepLines w:val="0"/>
        <w:framePr w:w="10766" w:h="903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03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vykonávání pracovních činností této profesní kvalifikace je vyžadována a prokazuje se lékařským potvrzením (viz NSP: https://nsp.cz/jednotka-prace/potapec-operator#zdravotni-zpusobilosti).</w:t>
      </w:r>
    </w:p>
    <w:p>
      <w:pPr>
        <w:keepNext w:val="0"/>
        <w:keepLines w:val="0"/>
        <w:framePr w:w="10766" w:h="903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03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je povinen s ohledem na skutečnost, že zkoušku nelze provádět v simulovaném prostředí a její výkon se svojí rizikovostí rovná výkonu práce a činností podle přílohy číslo 5 nařízení vlády č. 591/2006 Sb., v aktuálním znění (práce a činnosti vystavující fyzickou osobu zvýšenému ohrožení života nebo poškození zdraví předložit certifikát s minimálně druhým kvalifikačním stupněm "Samostatný potápěč" s kvalifikací AOWD (Advanced Open Water Diver, nebo P2 - Potápěč se dvěma hvězdami), podle aktuálně platné technické normy ČSN EN ISO 24801-2 (761301) Rekreační potápění - Požadavky na výcvik rekreačních potápěčů v přístrojovém potápění - Část 2: 2. kvalifikační stupeň - Samostatný potápěč (norma k přímému použití jako ČSN).</w:t>
      </w:r>
    </w:p>
    <w:p>
      <w:pPr>
        <w:keepNext w:val="0"/>
        <w:keepLines w:val="0"/>
        <w:framePr w:w="10766" w:h="903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03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hodnocení úkolů se doporučuje zaměřit se na:</w:t>
      </w:r>
    </w:p>
    <w:p>
      <w:pPr>
        <w:keepNext w:val="0"/>
        <w:keepLines w:val="1"/>
        <w:framePr w:w="10766" w:h="9033"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bezpečný způsob manipulace s potápěčskou výstrojí, přístroji a technikou;</w:t>
      </w:r>
    </w:p>
    <w:p>
      <w:pPr>
        <w:keepNext w:val="0"/>
        <w:keepLines w:val="1"/>
        <w:framePr w:w="10766" w:h="9033"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správné a samostatné ošetřování potápěčské techniky;</w:t>
      </w:r>
    </w:p>
    <w:p>
      <w:pPr>
        <w:keepNext w:val="0"/>
        <w:keepLines w:val="1"/>
        <w:framePr w:w="10766" w:h="9033"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způsob využívání komunikačních prostředků a techniky související s pracovním potápěním;</w:t>
      </w:r>
    </w:p>
    <w:p>
      <w:pPr>
        <w:keepNext w:val="0"/>
        <w:keepLines w:val="1"/>
        <w:framePr w:w="10766" w:h="9033"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bezpečné provádění všech úkonů, kvalitu provedeného úkolu a na časové hledisko zvládání operací při praktickém ponoru;</w:t>
      </w:r>
    </w:p>
    <w:p>
      <w:pPr>
        <w:keepNext w:val="0"/>
        <w:keepLines w:val="1"/>
        <w:framePr w:w="10766" w:h="9033"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používání správného technického názvosloví.</w:t>
      </w:r>
    </w:p>
    <w:p>
      <w:pPr>
        <w:keepNext w:val="0"/>
        <w:keepLines w:val="0"/>
        <w:framePr w:w="10766" w:h="903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03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 průběhu zkoušky musí být dodržena všechna pravidla pro provádění pracovních činností, která vyplývají z příslušných ustanovení nařízení vlády č. 591/2006 Sb., v aktuálním znění.</w:t>
      </w:r>
    </w:p>
    <w:p>
      <w:pPr>
        <w:keepNext w:val="0"/>
        <w:keepLines w:val="0"/>
        <w:framePr w:w="10766" w:h="903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03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 kritérií hodnocení způsobem praktické předvedení a ústní ověření v praktické části zkoušky realizované nad hladinou bude provedeno ve vhodném prostoru (učebna, skříňová nástavba, stavební buňka apod.)</w:t>
      </w:r>
    </w:p>
    <w:p>
      <w:pPr>
        <w:pStyle w:val="P35"/>
        <w:framePr w:w="10766" w:h="2072" w:hRule="exact" w:wrap="none" w:vAnchor="page" w:hAnchor="margin" w:x="0" w:y="12094"/>
        <w:rPr>
          <w:rStyle w:val="C3"/>
          <w:rtl w:val="0"/>
        </w:rPr>
      </w:pPr>
    </w:p>
    <w:p>
      <w:pPr>
        <w:pStyle w:val="P37"/>
        <w:framePr w:w="10710" w:h="340" w:hRule="exact" w:wrap="none" w:vAnchor="page" w:hAnchor="margin" w:x="28" w:y="12094"/>
        <w:rPr>
          <w:rStyle w:val="C25"/>
          <w:rtl w:val="0"/>
        </w:rPr>
      </w:pPr>
      <w:r>
        <w:rPr>
          <w:rStyle w:val="C25"/>
          <w:rtl w:val="0"/>
        </w:rPr>
        <w:t>Výsledné hodnocení</w:t>
      </w:r>
    </w:p>
    <w:p>
      <w:pPr>
        <w:keepNext w:val="0"/>
        <w:keepLines w:val="0"/>
        <w:framePr w:w="10766" w:h="1732" w:hRule="exact" w:wrap="none" w:vAnchor="page" w:hAnchor="margin" w:x="0" w:y="124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„vyhověl“ nebo „nevyhověl“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keepNext w:val="0"/>
        <w:keepLines w:val="0"/>
        <w:framePr w:w="10766" w:h="1732" w:hRule="exact" w:wrap="none" w:vAnchor="page" w:hAnchor="margin" w:x="0" w:y="124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5"/>
        <w:framePr w:w="10766" w:h="1376" w:hRule="exact" w:wrap="none" w:vAnchor="page" w:hAnchor="margin" w:x="0" w:y="14394"/>
        <w:rPr>
          <w:rStyle w:val="C3"/>
          <w:rtl w:val="0"/>
        </w:rPr>
      </w:pPr>
    </w:p>
    <w:p>
      <w:pPr>
        <w:pStyle w:val="P37"/>
        <w:framePr w:w="10710" w:h="340" w:hRule="exact" w:wrap="none" w:vAnchor="page" w:hAnchor="margin" w:x="28" w:y="14394"/>
        <w:rPr>
          <w:rStyle w:val="C25"/>
          <w:rtl w:val="0"/>
        </w:rPr>
      </w:pPr>
      <w:r>
        <w:rPr>
          <w:rStyle w:val="C25"/>
          <w:rtl w:val="0"/>
        </w:rPr>
        <w:t>Počet zkoušejících</w:t>
      </w:r>
    </w:p>
    <w:p>
      <w:pPr>
        <w:keepNext w:val="0"/>
        <w:keepLines w:val="0"/>
        <w:framePr w:w="10766" w:h="1036" w:hRule="exact" w:wrap="none" w:vAnchor="page" w:hAnchor="margin" w:x="0" w:y="1473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 3 členů, kteří jsou autorizovanou fyzickou osobou s autorizací pro příslušnou profesní kvalifikaci nebo autorizovaným zástupcem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Potápěč operátor / potápěčka operátorka, 31.7.2026 9:37:48</w:t>
      </w:r>
    </w:p>
    <w:p>
      <w:pPr>
        <w:pStyle w:val="P22"/>
        <w:framePr w:w="2790" w:h="331" w:hRule="exact" w:wrap="none" w:vAnchor="page" w:hAnchor="margin" w:x="7911" w:y="15940"/>
        <w:rPr>
          <w:rStyle w:val="C17"/>
          <w:rtl w:val="0"/>
        </w:rPr>
      </w:pPr>
      <w:r>
        <w:rPr>
          <w:rStyle w:val="C17"/>
          <w:rtl w:val="0"/>
        </w:rPr>
        <w:t>Strana 8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5"/>
        <w:framePr w:w="10766" w:h="7617" w:hRule="exact" w:wrap="none" w:vAnchor="page" w:hAnchor="margin" w:x="0" w:y="2154"/>
        <w:rPr>
          <w:rStyle w:val="C3"/>
          <w:rtl w:val="0"/>
        </w:rPr>
      </w:pPr>
    </w:p>
    <w:p>
      <w:pPr>
        <w:pStyle w:val="P37"/>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707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minimálně střední vzdělání s výučním listem a současně musí doložit splnění všech následujících požadavků:</w:t>
      </w:r>
    </w:p>
    <w:p>
      <w:pPr>
        <w:keepNext w:val="0"/>
        <w:keepLines w:val="1"/>
        <w:framePr w:w="10766" w:h="7070"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osvědčení o získání profesní kvalifikace 69-014-H Potápěč/potápěčka pracovní podle zákona č. 179/2006 Sb., o ověřování a uznávání výsledků dalšího vzdělávání, v platném znění (odborně způsobilá fyzická osoba pro provádění potápěčských prací podle NV č. 591/2006 Sb., v platném znění z 27. dubna 2016) </w:t>
      </w:r>
    </w:p>
    <w:p>
      <w:pPr>
        <w:keepNext w:val="0"/>
        <w:keepLines w:val="1"/>
        <w:framePr w:w="10766" w:h="7070"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alespoň 5 let praxe v pracovním potápění s doloženou praxí s nejméně 1 000 hodinami při provádění potápěčských prací pod vodou zaznamenanými ve stavebním deníku, nebo v jednoduchém záznamu o stavbě podle zákona č. 183/2006 Sb. - stavební zákon, vyhlášky č. 499/2006 Sb., O dokumentaci staveb, a dalších souvisejících předpisů, nebo v zahraničí získaným ověřitelným záznamem potvrzeným akreditovanou profesionální (komerční) potápěčskou organizací a 5 let praxe spojené s činnosti spojenými s koordinací potápěčských prací, s minimální doložitelnou praxí v rozsahu 500 hodin jako vedoucí potápěč. </w:t>
      </w:r>
    </w:p>
    <w:p>
      <w:pPr>
        <w:keepNext w:val="0"/>
        <w:keepLines w:val="0"/>
        <w:framePr w:w="10766" w:h="707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07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707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Lektor/lektorka dalšího vzdělávání (75-001-T),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707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07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707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07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zemědělství, www.eagri.cz.</w:t>
      </w:r>
    </w:p>
    <w:p>
      <w:pPr>
        <w:pStyle w:val="P21"/>
        <w:framePr w:w="7654" w:h="331" w:hRule="exact" w:wrap="none" w:vAnchor="page" w:hAnchor="margin" w:x="28" w:y="15940"/>
        <w:rPr>
          <w:rStyle w:val="C16"/>
          <w:rtl w:val="0"/>
        </w:rPr>
      </w:pPr>
      <w:r>
        <w:rPr>
          <w:rStyle w:val="C16"/>
          <w:rtl w:val="0"/>
        </w:rPr>
        <w:t>Potápěč operátor / potápěčka operátorka, 31.7.2026 9:37:48</w:t>
      </w:r>
    </w:p>
    <w:p>
      <w:pPr>
        <w:pStyle w:val="P22"/>
        <w:framePr w:w="2790" w:h="331" w:hRule="exact" w:wrap="none" w:vAnchor="page" w:hAnchor="margin" w:x="7911" w:y="15940"/>
        <w:rPr>
          <w:rStyle w:val="C17"/>
          <w:rtl w:val="0"/>
        </w:rPr>
      </w:pPr>
      <w:r>
        <w:rPr>
          <w:rStyle w:val="C17"/>
          <w:rtl w:val="0"/>
        </w:rPr>
        <w:t>Strana 9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9" name="Picture 19"/>
            <a:graphic xmlns:a="http://schemas.openxmlformats.org/drawingml/2006/main">
              <a:graphicData uri="http://schemas.openxmlformats.org/drawingml/2006/picture">
                <pic:pic xmlns:pic="http://schemas.openxmlformats.org/drawingml/2006/picture">
                  <pic:nvPicPr>
                    <pic:cNvPr id="19" name="Picture 1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0" name="Picture 20"/>
            <a:graphic xmlns:a="http://schemas.openxmlformats.org/drawingml/2006/main">
              <a:graphicData uri="http://schemas.openxmlformats.org/drawingml/2006/picture">
                <pic:pic xmlns:pic="http://schemas.openxmlformats.org/drawingml/2006/picture">
                  <pic:nvPicPr>
                    <pic:cNvPr id="20" name="Picture 2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5"/>
        <w:framePr w:w="10766" w:h="6244" w:hRule="exact" w:wrap="none" w:vAnchor="page" w:hAnchor="margin" w:x="0" w:y="2154"/>
        <w:rPr>
          <w:rStyle w:val="C3"/>
          <w:rtl w:val="0"/>
        </w:rPr>
      </w:pPr>
    </w:p>
    <w:p>
      <w:pPr>
        <w:pStyle w:val="P37"/>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590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zajištění zkoušky podle tohoto hodnoticího standardu je třeba mít k dispozici minimálně následující materiální a technické prostředky:</w:t>
      </w:r>
    </w:p>
    <w:p>
      <w:pPr>
        <w:keepNext w:val="0"/>
        <w:keepLines w:val="1"/>
        <w:framePr w:w="10766" w:h="590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vhodný prostor pro ústní a praktickou část zkoušky nad hladinou (učebna, skříňová nástavba, stavební buňka apod.), povrchové pracoviště potápěčů</w:t>
      </w:r>
    </w:p>
    <w:p>
      <w:pPr>
        <w:keepNext w:val="0"/>
        <w:keepLines w:val="1"/>
        <w:framePr w:w="10766" w:h="590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dekompresní tabulky, dekompresní programy, formuláře a dokumenty ke zkoušce</w:t>
      </w:r>
    </w:p>
    <w:p>
      <w:pPr>
        <w:keepNext w:val="0"/>
        <w:keepLines w:val="1"/>
        <w:framePr w:w="10766" w:h="590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kyslíkový oživovací přístroj, lékárnička, resuscitační figurína, defibrilátor AED</w:t>
      </w:r>
    </w:p>
    <w:p>
      <w:pPr>
        <w:keepNext w:val="0"/>
        <w:keepLines w:val="1"/>
        <w:framePr w:w="10766" w:h="590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vícemístná dekompresní komora </w:t>
      </w:r>
    </w:p>
    <w:p>
      <w:pPr>
        <w:keepNext w:val="0"/>
        <w:keepLines w:val="1"/>
        <w:framePr w:w="10766" w:h="590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různé druhy potápěčských izolačních obleků (neoprenové, membránové, suché, mokré), minimálně jeden kus od každého druhu</w:t>
      </w:r>
    </w:p>
    <w:p>
      <w:pPr>
        <w:keepNext w:val="0"/>
        <w:keepLines w:val="1"/>
        <w:framePr w:w="10766" w:h="590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dýchací přístroje - systémy s dodávkou dýchacích plynů z místa nad hladinou včetně potápěčských přileb a celoobličejových masek, minimálně jeden kus od každého druhu</w:t>
      </w:r>
    </w:p>
    <w:p>
      <w:pPr>
        <w:keepNext w:val="0"/>
        <w:keepLines w:val="1"/>
        <w:framePr w:w="10766" w:h="590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vysokotlaký kompresor</w:t>
      </w:r>
    </w:p>
    <w:p>
      <w:pPr>
        <w:keepNext w:val="0"/>
        <w:keepLines w:val="1"/>
        <w:framePr w:w="10766" w:h="590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potápěčský autonomní dýchací přístroj</w:t>
      </w:r>
    </w:p>
    <w:p>
      <w:pPr>
        <w:keepNext w:val="0"/>
        <w:keepLines w:val="1"/>
        <w:framePr w:w="10766" w:h="590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komunikační systémy pro potápěče kabelové a ultrazvukové, minimálně jeden kus od každého druhu</w:t>
      </w:r>
    </w:p>
    <w:p>
      <w:pPr>
        <w:keepNext w:val="0"/>
        <w:keepLines w:val="1"/>
        <w:framePr w:w="10766" w:h="590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signální a pracovní lana a úvazky</w:t>
      </w:r>
    </w:p>
    <w:p>
      <w:pPr>
        <w:keepNext w:val="0"/>
        <w:keepLines w:val="1"/>
        <w:framePr w:w="10766" w:h="590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různé druhy potápěčských světel</w:t>
      </w:r>
    </w:p>
    <w:p>
      <w:pPr>
        <w:keepNext w:val="0"/>
        <w:keepLines w:val="1"/>
        <w:framePr w:w="10766" w:h="590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osobní dekompresní počítače, potápěčské kompasy</w:t>
      </w:r>
    </w:p>
    <w:p>
      <w:pPr>
        <w:keepNext w:val="0"/>
        <w:keepLines w:val="1"/>
        <w:framePr w:w="10766" w:h="590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přilbový kamerový systém, ruční vodotěsná videokamera s osvětlením, vodotěsný fotoaparát s bleskem</w:t>
      </w:r>
    </w:p>
    <w:p>
      <w:pPr>
        <w:keepNext w:val="0"/>
        <w:keepLines w:val="0"/>
        <w:framePr w:w="10766" w:h="590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90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5"/>
        <w:framePr w:w="10766" w:h="1146" w:hRule="exact" w:wrap="none" w:vAnchor="page" w:hAnchor="margin" w:x="0" w:y="8625"/>
        <w:rPr>
          <w:rStyle w:val="C3"/>
          <w:rtl w:val="0"/>
        </w:rPr>
      </w:pPr>
    </w:p>
    <w:p>
      <w:pPr>
        <w:pStyle w:val="P37"/>
        <w:framePr w:w="10710" w:h="340" w:hRule="exact" w:wrap="none" w:vAnchor="page" w:hAnchor="margin" w:x="28" w:y="8625"/>
        <w:rPr>
          <w:rStyle w:val="C25"/>
          <w:rtl w:val="0"/>
        </w:rPr>
      </w:pPr>
      <w:r>
        <w:rPr>
          <w:rStyle w:val="C25"/>
          <w:rtl w:val="0"/>
        </w:rPr>
        <w:t>Doba přípravy na zkoušku</w:t>
      </w:r>
    </w:p>
    <w:p>
      <w:pPr>
        <w:keepNext w:val="0"/>
        <w:keepLines w:val="0"/>
        <w:framePr w:w="10766" w:h="806" w:hRule="exact" w:wrap="none" w:vAnchor="page" w:hAnchor="margin" w:x="0" w:y="896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35"/>
        <w:framePr w:w="10766" w:h="1146" w:hRule="exact" w:wrap="none" w:vAnchor="page" w:hAnchor="margin" w:x="0" w:y="9998"/>
        <w:rPr>
          <w:rStyle w:val="C3"/>
          <w:rtl w:val="0"/>
        </w:rPr>
      </w:pPr>
    </w:p>
    <w:p>
      <w:pPr>
        <w:pStyle w:val="P37"/>
        <w:framePr w:w="10710" w:h="340" w:hRule="exact" w:wrap="none" w:vAnchor="page" w:hAnchor="margin" w:x="28" w:y="9998"/>
        <w:rPr>
          <w:rStyle w:val="C25"/>
          <w:rtl w:val="0"/>
        </w:rPr>
      </w:pPr>
      <w:r>
        <w:rPr>
          <w:rStyle w:val="C25"/>
          <w:rtl w:val="0"/>
        </w:rPr>
        <w:t>Doba pro vykonání zkoušky</w:t>
      </w:r>
    </w:p>
    <w:p>
      <w:pPr>
        <w:keepNext w:val="0"/>
        <w:keepLines w:val="0"/>
        <w:framePr w:w="10766" w:h="806" w:hRule="exact" w:wrap="none" w:vAnchor="page" w:hAnchor="margin" w:x="0" w:y="1033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Celková doba trvání vlastní zkoušky jednoho uchazeče (bez času na přípravu a přestávky) je 20 až 25 hodin (hodinou se rozumí 60 minut). Zkouška bude rozložena do více dnů. </w:t>
      </w:r>
    </w:p>
    <w:p>
      <w:pPr>
        <w:pStyle w:val="P21"/>
        <w:framePr w:w="7654" w:h="331" w:hRule="exact" w:wrap="none" w:vAnchor="page" w:hAnchor="margin" w:x="28" w:y="15940"/>
        <w:rPr>
          <w:rStyle w:val="C16"/>
          <w:rtl w:val="0"/>
        </w:rPr>
      </w:pPr>
      <w:r>
        <w:rPr>
          <w:rStyle w:val="C16"/>
          <w:rtl w:val="0"/>
        </w:rPr>
        <w:t>Potápěč operátor / potápěčka operátorka, 31.7.2026 9:37:48</w:t>
      </w:r>
    </w:p>
    <w:p>
      <w:pPr>
        <w:pStyle w:val="P22"/>
        <w:framePr w:w="2790" w:h="331" w:hRule="exact" w:wrap="none" w:vAnchor="page" w:hAnchor="margin" w:x="7911" w:y="15940"/>
        <w:rPr>
          <w:rStyle w:val="C17"/>
          <w:rtl w:val="0"/>
        </w:rPr>
      </w:pPr>
      <w:r>
        <w:rPr>
          <w:rStyle w:val="C17"/>
          <w:rtl w:val="0"/>
        </w:rPr>
        <w:t>Strana 10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21" name="Picture 21"/>
            <a:graphic xmlns:a="http://schemas.openxmlformats.org/drawingml/2006/main">
              <a:graphicData uri="http://schemas.openxmlformats.org/drawingml/2006/picture">
                <pic:pic xmlns:pic="http://schemas.openxmlformats.org/drawingml/2006/picture">
                  <pic:nvPicPr>
                    <pic:cNvPr id="21" name="Picture 2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2" name="Picture 22"/>
            <a:graphic xmlns:a="http://schemas.openxmlformats.org/drawingml/2006/main">
              <a:graphicData uri="http://schemas.openxmlformats.org/drawingml/2006/picture">
                <pic:pic xmlns:pic="http://schemas.openxmlformats.org/drawingml/2006/picture">
                  <pic:nvPicPr>
                    <pic:cNvPr id="22" name="Picture 2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9"/>
        <w:framePr w:w="10710" w:h="397" w:hRule="exact" w:wrap="none" w:vAnchor="page" w:hAnchor="margin" w:x="28" w:y="2721"/>
        <w:rPr>
          <w:rStyle w:val="C26"/>
          <w:rtl w:val="0"/>
        </w:rPr>
      </w:pPr>
      <w:r>
        <w:rPr>
          <w:rStyle w:val="C26"/>
          <w:rtl w:val="0"/>
        </w:rPr>
        <w:t>Autoři hodnoticího standardu</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ostatní služby, ustavená a licencovaná pro tuto činnost HK ČR a SP ČR.</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Asociace profesionálních potápěčů ČR</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Potápěč operátor / potápěčka operátorka, 31.7.2026 9:37:48</w:t>
      </w:r>
    </w:p>
    <w:p>
      <w:pPr>
        <w:pStyle w:val="P22"/>
        <w:framePr w:w="2790" w:h="331" w:hRule="exact" w:wrap="none" w:vAnchor="page" w:hAnchor="margin" w:x="7911" w:y="15940"/>
        <w:rPr>
          <w:rStyle w:val="C17"/>
          <w:rtl w:val="0"/>
        </w:rPr>
      </w:pPr>
      <w:r>
        <w:rPr>
          <w:rStyle w:val="C17"/>
          <w:rtl w:val="0"/>
        </w:rPr>
        <w:t>Strana 11 z 11</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02B4DA95"/>
    <w:multiLevelType w:val="hybridMultilevel"/>
    <w:lvl w:ilvl="0" w:tplc="00000100">
      <w:start w:val="1"/>
      <w:numFmt w:val="bullet"/>
      <w:suff w:val="tab"/>
      <w:lvlText w:val="·"/>
      <w:lvlJc w:val="left"/>
      <w:pPr>
        <w:widowControl w:val="0"/>
        <w:ind w:hanging="360" w:left="360"/>
      </w:pPr>
      <w:rPr>
        <w:rFonts w:ascii="Symbol" w:cs="Symbol" w:hAnsi="Symbol" w:eastAsia="Symbol"/>
      </w:rPr>
    </w:lvl>
    <w:lvl w:ilvl="1" w:tplc="00000101">
      <w:start w:val="1"/>
      <w:numFmt w:val="bullet"/>
      <w:suff w:val="tab"/>
      <w:lvlText w:val="·"/>
      <w:lvlJc w:val="left"/>
      <w:pPr>
        <w:widowControl w:val="0"/>
        <w:ind w:hanging="360" w:left="720"/>
      </w:pPr>
      <w:rPr>
        <w:rFonts w:ascii="Symbol" w:cs="Symbol" w:hAnsi="Symbol" w:eastAsia="Symbol"/>
      </w:rPr>
    </w:lvl>
    <w:lvl w:ilvl="2" w:tplc="00000102">
      <w:start w:val="1"/>
      <w:numFmt w:val="bullet"/>
      <w:suff w:val="tab"/>
      <w:lvlText w:val="·"/>
      <w:lvlJc w:val="left"/>
      <w:pPr>
        <w:widowControl w:val="0"/>
        <w:ind w:hanging="360" w:left="1080"/>
      </w:pPr>
      <w:rPr>
        <w:rFonts w:ascii="Symbol" w:cs="Symbol" w:hAnsi="Symbol" w:eastAsia="Symbol"/>
      </w:rPr>
    </w:lvl>
    <w:lvl w:ilvl="3" w:tplc="00000103">
      <w:start w:val="1"/>
      <w:numFmt w:val="bullet"/>
      <w:suff w:val="tab"/>
      <w:lvlText w:val="·"/>
      <w:lvlJc w:val="left"/>
      <w:pPr>
        <w:widowControl w:val="0"/>
        <w:ind w:hanging="360" w:left="1440"/>
      </w:pPr>
      <w:rPr>
        <w:rFonts w:ascii="Symbol" w:cs="Symbol" w:hAnsi="Symbol" w:eastAsia="Symbol"/>
      </w:rPr>
    </w:lvl>
    <w:lvl w:ilvl="4" w:tplc="00000104">
      <w:start w:val="1"/>
      <w:numFmt w:val="bullet"/>
      <w:suff w:val="tab"/>
      <w:lvlText w:val="·"/>
      <w:lvlJc w:val="left"/>
      <w:pPr>
        <w:widowControl w:val="0"/>
        <w:ind w:hanging="360" w:left="1800"/>
      </w:pPr>
      <w:rPr>
        <w:rFonts w:ascii="Symbol" w:cs="Symbol" w:hAnsi="Symbol" w:eastAsia="Symbol"/>
      </w:rPr>
    </w:lvl>
    <w:lvl w:ilvl="5" w:tplc="00000105">
      <w:start w:val="1"/>
      <w:numFmt w:val="bullet"/>
      <w:suff w:val="tab"/>
      <w:lvlText w:val="·"/>
      <w:lvlJc w:val="left"/>
      <w:pPr>
        <w:widowControl w:val="0"/>
        <w:ind w:hanging="360" w:left="2160"/>
      </w:pPr>
      <w:rPr>
        <w:rFonts w:ascii="Symbol" w:cs="Symbol" w:hAnsi="Symbol" w:eastAsia="Symbol"/>
      </w:rPr>
    </w:lvl>
    <w:lvl w:ilvl="6" w:tplc="00000106">
      <w:start w:val="1"/>
      <w:numFmt w:val="bullet"/>
      <w:suff w:val="tab"/>
      <w:lvlText w:val="·"/>
      <w:lvlJc w:val="left"/>
      <w:pPr>
        <w:widowControl w:val="0"/>
        <w:ind w:hanging="360" w:left="2520"/>
      </w:pPr>
      <w:rPr>
        <w:rFonts w:ascii="Symbol" w:cs="Symbol" w:hAnsi="Symbol" w:eastAsia="Symbol"/>
      </w:rPr>
    </w:lvl>
    <w:lvl w:ilvl="7" w:tplc="00000107">
      <w:start w:val="1"/>
      <w:numFmt w:val="bullet"/>
      <w:suff w:val="tab"/>
      <w:lvlText w:val="·"/>
      <w:lvlJc w:val="left"/>
      <w:pPr>
        <w:widowControl w:val="0"/>
        <w:ind w:hanging="360" w:left="2880"/>
      </w:pPr>
      <w:rPr>
        <w:rFonts w:ascii="Symbol" w:cs="Symbol" w:hAnsi="Symbol" w:eastAsia="Symbol"/>
      </w:rPr>
    </w:lvl>
    <w:lvl w:ilvl="8" w:tplc="00000108">
      <w:start w:val="1"/>
      <w:numFmt w:val="bullet"/>
      <w:suff w:val="tab"/>
      <w:lvlText w:val="·"/>
      <w:lvlJc w:val="left"/>
      <w:pPr>
        <w:widowControl w:val="0"/>
        <w:ind w:hanging="360" w:left="3240"/>
      </w:pPr>
      <w:rPr>
        <w:rFonts w:ascii="Symbol" w:cs="Symbol" w:hAnsi="Symbol" w:eastAsia="Symbol"/>
      </w:rPr>
    </w:lvl>
  </w:abstractNum>
  <w:abstractNum w:abstractNumId="1">
    <w:nsid w:val="5D00F5D0"/>
    <w:multiLevelType w:val="hybridMultilevel"/>
    <w:lvl w:ilvl="0" w:tplc="00000109">
      <w:start w:val="1"/>
      <w:numFmt w:val="decimal"/>
      <w:suff w:val="tab"/>
      <w:lvlText w:val="%1)"/>
      <w:lvlJc w:val="left"/>
      <w:pPr>
        <w:widowControl w:val="0"/>
        <w:ind w:hanging="360" w:left="360"/>
      </w:pPr>
      <w:rPr>
        <w:rFonts w:ascii="Arial" w:cs="Arial" w:hAnsi="Arial" w:eastAsia="Arial"/>
      </w:rPr>
    </w:lvl>
    <w:lvl w:ilvl="1" w:tplc="0000010A">
      <w:start w:val="1"/>
      <w:numFmt w:val="decimal"/>
      <w:suff w:val="tab"/>
      <w:lvlText w:val="%2)"/>
      <w:lvlJc w:val="left"/>
      <w:pPr>
        <w:widowControl w:val="0"/>
        <w:ind w:hanging="360" w:left="720"/>
      </w:pPr>
      <w:rPr>
        <w:rFonts w:ascii="Arial" w:cs="Arial" w:hAnsi="Arial" w:eastAsia="Arial"/>
      </w:rPr>
    </w:lvl>
    <w:lvl w:ilvl="2" w:tplc="0000010B">
      <w:start w:val="1"/>
      <w:numFmt w:val="decimal"/>
      <w:suff w:val="tab"/>
      <w:lvlText w:val="%3)"/>
      <w:lvlJc w:val="left"/>
      <w:pPr>
        <w:widowControl w:val="0"/>
        <w:ind w:hanging="360" w:left="1080"/>
      </w:pPr>
      <w:rPr>
        <w:rFonts w:ascii="Arial" w:cs="Arial" w:hAnsi="Arial" w:eastAsia="Arial"/>
      </w:rPr>
    </w:lvl>
    <w:lvl w:ilvl="3" w:tplc="0000010C">
      <w:start w:val="1"/>
      <w:numFmt w:val="decimal"/>
      <w:suff w:val="tab"/>
      <w:lvlText w:val="%4)"/>
      <w:lvlJc w:val="left"/>
      <w:pPr>
        <w:widowControl w:val="0"/>
        <w:ind w:hanging="360" w:left="1440"/>
      </w:pPr>
      <w:rPr>
        <w:rFonts w:ascii="Arial" w:cs="Arial" w:hAnsi="Arial" w:eastAsia="Arial"/>
      </w:rPr>
    </w:lvl>
    <w:lvl w:ilvl="4" w:tplc="0000010D">
      <w:start w:val="1"/>
      <w:numFmt w:val="decimal"/>
      <w:suff w:val="tab"/>
      <w:lvlText w:val="%5)"/>
      <w:lvlJc w:val="left"/>
      <w:pPr>
        <w:widowControl w:val="0"/>
        <w:ind w:hanging="360" w:left="1800"/>
      </w:pPr>
      <w:rPr>
        <w:rFonts w:ascii="Arial" w:cs="Arial" w:hAnsi="Arial" w:eastAsia="Arial"/>
      </w:rPr>
    </w:lvl>
    <w:lvl w:ilvl="5" w:tplc="0000010E">
      <w:start w:val="1"/>
      <w:numFmt w:val="decimal"/>
      <w:suff w:val="tab"/>
      <w:lvlText w:val="%6)"/>
      <w:lvlJc w:val="left"/>
      <w:pPr>
        <w:widowControl w:val="0"/>
        <w:ind w:hanging="360" w:left="2160"/>
      </w:pPr>
      <w:rPr>
        <w:rFonts w:ascii="Arial" w:cs="Arial" w:hAnsi="Arial" w:eastAsia="Arial"/>
      </w:rPr>
    </w:lvl>
    <w:lvl w:ilvl="6" w:tplc="0000010F">
      <w:start w:val="1"/>
      <w:numFmt w:val="decimal"/>
      <w:suff w:val="tab"/>
      <w:lvlText w:val="%7)"/>
      <w:lvlJc w:val="left"/>
      <w:pPr>
        <w:widowControl w:val="0"/>
        <w:ind w:hanging="360" w:left="2520"/>
      </w:pPr>
      <w:rPr>
        <w:rFonts w:ascii="Arial" w:cs="Arial" w:hAnsi="Arial" w:eastAsia="Arial"/>
      </w:rPr>
    </w:lvl>
    <w:lvl w:ilvl="7" w:tplc="00000110">
      <w:start w:val="1"/>
      <w:numFmt w:val="decimal"/>
      <w:suff w:val="tab"/>
      <w:lvlText w:val="%8)"/>
      <w:lvlJc w:val="left"/>
      <w:pPr>
        <w:widowControl w:val="0"/>
        <w:ind w:hanging="360" w:left="2880"/>
      </w:pPr>
      <w:rPr>
        <w:rFonts w:ascii="Arial" w:cs="Arial" w:hAnsi="Arial" w:eastAsia="Arial"/>
      </w:rPr>
    </w:lvl>
    <w:lvl w:ilvl="8" w:tplc="00000111">
      <w:start w:val="1"/>
      <w:numFmt w:val="decimal"/>
      <w:suff w:val="tab"/>
      <w:lvlText w:val="%9)"/>
      <w:lvlJc w:val="left"/>
      <w:pPr>
        <w:widowControl w:val="0"/>
        <w:ind w:hanging="360" w:left="3240"/>
      </w:pPr>
      <w:rPr>
        <w:rFonts w:ascii="Arial" w:cs="Arial" w:hAnsi="Arial" w:eastAsia="Arial"/>
      </w:rPr>
    </w:lvl>
  </w:abstractNum>
  <w:abstractNum w:abstractNumId="2">
    <w:nsid w:val="70F4614B"/>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pBdr>
        <w:left w:val="single" w:sz="6" w:space="0" w:shadow="0" w:frame="0" w:color="D9D9D9"/>
        <w:bottom w:val="single" w:sz="6" w:space="0" w:shadow="0" w:frame="0" w:color="D9D9D9"/>
        <w:right w:val="single" w:sz="6" w:space="0" w:shadow="0" w:frame="0" w:color="D9D9D9"/>
      </w:pBdr>
      <w:shd w:val="clear" w:fill="F2F2F2"/>
    </w:pPr>
  </w:style>
  <w:style w:type="paragraph" w:styleId="P34">
    <w:name w:val="ParagraphStyle33"/>
    <w:hidden/>
    <w:pPr>
      <w:pBdr>
        <w:left w:val="single" w:sz="6" w:space="0" w:shadow="0" w:frame="0" w:color="D9D9D9"/>
        <w:bottom w:val="single" w:sz="6" w:space="0" w:shadow="0" w:frame="0" w:color="D9D9D9"/>
        <w:right w:val="single" w:sz="6" w:space="0" w:shadow="0" w:frame="0" w:color="D9D9D9"/>
      </w:pBdr>
      <w:shd w:val="clear" w:fill="auto"/>
    </w:pPr>
  </w:style>
  <w:style w:type="paragraph" w:styleId="P35">
    <w:name w:val="ParagraphStyle34"/>
    <w:hidden/>
    <w:pPr>
      <w:shd w:val="clear" w:fill="auto"/>
      <w:bidi w:val="0"/>
      <w:jc w:val="left"/>
    </w:pPr>
  </w:style>
  <w:style w:type="paragraph" w:styleId="P36">
    <w:name w:val="ParagraphStyle35"/>
    <w:hidden/>
    <w:pPr>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paragraph" w:styleId="P39">
    <w:name w:val="ParagraphStyle38"/>
    <w:hidden/>
    <w:pPr>
      <w:bidi w:val="0"/>
      <w:jc w:val="left"/>
    </w:pPr>
  </w:style>
  <w:style w:type="paragraph" w:styleId="P40">
    <w:name w:val="ParagraphStyle39"/>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