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5A827" Type="http://schemas.openxmlformats.org/officeDocument/2006/relationships/officeDocument" Target="/word/document.xml" /><Relationship Id="coreR3385A827" Type="http://schemas.openxmlformats.org/package/2006/relationships/metadata/core-properties" Target="/docProps/core.xml" /><Relationship Id="customR3385A8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30.9.2026 4:44:30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30.9.2026 4:44:30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