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0CA827" Type="http://schemas.openxmlformats.org/officeDocument/2006/relationships/officeDocument" Target="/word/document.xml" /><Relationship Id="coreR400CA827" Type="http://schemas.openxmlformats.org/package/2006/relationships/metadata/core-properties" Target="/docProps/core.xml" /><Relationship Id="customR400CA8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/ klempířka drakařka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Klempíř drakař / klempířka drakařka, 28.9.2026 16:31:19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strojní (kód: 23-99-H/02)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Klempíř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Klempíř drakař / klempířka drakařka, 28.9.2026 16:31:19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