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6EFEF" Type="http://schemas.openxmlformats.org/officeDocument/2006/relationships/officeDocument" Target="/word/document.xml" /><Relationship Id="coreR1D26EFEF" Type="http://schemas.openxmlformats.org/package/2006/relationships/metadata/core-properties" Target="/docProps/core.xml" /><Relationship Id="customR1D26E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seřizování klempířských strojů a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Ošetřování a údržba strojů, nářadí, nástrojů a pomůcek používaných při výrobě a opravách plechových součástí, výrobků a konstrukcí</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drakař, 17.6.2026 14:22:41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Pracovat s dodanou technologickou dokumentací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nad technologickou dokumentací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376" w:hRule="exact" w:wrap="none" w:vAnchor="page" w:hAnchor="margin" w:x="45" w:y="10312"/>
        <w:rPr>
          <w:rStyle w:val="C3"/>
          <w:rtl w:val="0"/>
        </w:rPr>
      </w:pPr>
    </w:p>
    <w:p>
      <w:pPr>
        <w:pStyle w:val="P13"/>
        <w:framePr w:w="6658" w:h="249" w:hRule="exact" w:wrap="none" w:vAnchor="page" w:hAnchor="margin" w:x="71" w:y="10368"/>
        <w:rPr>
          <w:rStyle w:val="C11"/>
          <w:rtl w:val="0"/>
        </w:rPr>
      </w:pPr>
      <w:r>
        <w:rPr>
          <w:rStyle w:val="C11"/>
          <w:rtl w:val="0"/>
        </w:rPr>
        <w:t>a) Zvolit vhodné nářadí a měřidla</w:t>
      </w:r>
    </w:p>
    <w:p>
      <w:pPr>
        <w:pStyle w:val="P28"/>
        <w:framePr w:w="3921" w:h="376" w:hRule="exact" w:wrap="none" w:vAnchor="page" w:hAnchor="margin" w:x="6800" w:y="10312"/>
        <w:rPr>
          <w:rStyle w:val="C3"/>
          <w:rtl w:val="0"/>
        </w:rPr>
      </w:pPr>
    </w:p>
    <w:p>
      <w:pPr>
        <w:pStyle w:val="P29"/>
        <w:framePr w:w="3839" w:h="249" w:hRule="exact" w:wrap="none" w:vAnchor="page" w:hAnchor="margin" w:x="6856" w:y="10368"/>
        <w:rPr>
          <w:rStyle w:val="C21"/>
          <w:rtl w:val="0"/>
        </w:rPr>
      </w:pPr>
      <w:r>
        <w:rPr>
          <w:rStyle w:val="C21"/>
          <w:rtl w:val="0"/>
        </w:rPr>
        <w:t>Praktické předvedení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Provádět související pomocné výpočty</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Praktické předvedení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w:t>
      </w:r>
    </w:p>
    <w:p>
      <w:pPr>
        <w:pStyle w:val="P32"/>
        <w:framePr w:w="10710" w:h="248" w:hRule="exact" w:wrap="none" w:vAnchor="page" w:hAnchor="margin" w:x="28" w:y="11785"/>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Ruční zpracování plechů a profilů z kovů</w:t>
      </w:r>
    </w:p>
    <w:p>
      <w:pPr>
        <w:pStyle w:val="P24"/>
        <w:framePr w:w="6713" w:h="376" w:hRule="exact" w:wrap="none" w:vAnchor="page" w:hAnchor="margin" w:x="45" w:y="12660"/>
        <w:rPr>
          <w:rStyle w:val="C3"/>
          <w:rtl w:val="0"/>
        </w:rPr>
      </w:pPr>
    </w:p>
    <w:p>
      <w:pPr>
        <w:pStyle w:val="P25"/>
        <w:framePr w:w="6661" w:h="249" w:hRule="exact" w:wrap="none" w:vAnchor="page" w:hAnchor="margin" w:x="71" w:y="12731"/>
        <w:rPr>
          <w:rStyle w:val="C19"/>
          <w:rtl w:val="0"/>
        </w:rPr>
      </w:pPr>
      <w:r>
        <w:rPr>
          <w:rStyle w:val="C19"/>
          <w:rtl w:val="0"/>
        </w:rPr>
        <w:t>Kritéria hodnocení</w:t>
      </w:r>
    </w:p>
    <w:p>
      <w:pPr>
        <w:pStyle w:val="P26"/>
        <w:framePr w:w="3918" w:h="376" w:hRule="exact" w:wrap="none" w:vAnchor="page" w:hAnchor="margin" w:x="6803" w:y="12660"/>
        <w:rPr>
          <w:rStyle w:val="C3"/>
          <w:rtl w:val="0"/>
        </w:rPr>
      </w:pPr>
    </w:p>
    <w:p>
      <w:pPr>
        <w:pStyle w:val="P27"/>
        <w:framePr w:w="3836" w:h="249" w:hRule="exact" w:wrap="none" w:vAnchor="page" w:hAnchor="margin" w:x="6859" w:y="12731"/>
        <w:rPr>
          <w:rStyle w:val="C20"/>
          <w:rtl w:val="0"/>
        </w:rPr>
      </w:pPr>
      <w:r>
        <w:rPr>
          <w:rStyle w:val="C20"/>
          <w:rtl w:val="0"/>
        </w:rPr>
        <w:t>Způsoby ověření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a) Určit postup práce na základě dodané technické dokumentace</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376" w:hRule="exact" w:wrap="none" w:vAnchor="page" w:hAnchor="margin" w:x="45" w:y="13412"/>
        <w:rPr>
          <w:rStyle w:val="C3"/>
          <w:rtl w:val="0"/>
        </w:rPr>
      </w:pPr>
    </w:p>
    <w:p>
      <w:pPr>
        <w:pStyle w:val="P17"/>
        <w:framePr w:w="6658" w:h="249" w:hRule="exact" w:wrap="none" w:vAnchor="page" w:hAnchor="margin" w:x="71" w:y="13468"/>
        <w:rPr>
          <w:rStyle w:val="C13"/>
          <w:rtl w:val="0"/>
        </w:rPr>
      </w:pPr>
      <w:r>
        <w:rPr>
          <w:rStyle w:val="C13"/>
          <w:rtl w:val="0"/>
        </w:rPr>
        <w:t>b) Zvolit vhodné nástroje, nářadí, pomůcky, měřidla, pomocné materiály</w:t>
      </w:r>
    </w:p>
    <w:p>
      <w:pPr>
        <w:pStyle w:val="P30"/>
        <w:framePr w:w="3921" w:h="376" w:hRule="exact" w:wrap="none" w:vAnchor="page" w:hAnchor="margin" w:x="6800" w:y="13412"/>
        <w:rPr>
          <w:rStyle w:val="C3"/>
          <w:rtl w:val="0"/>
        </w:rPr>
      </w:pPr>
    </w:p>
    <w:p>
      <w:pPr>
        <w:pStyle w:val="P31"/>
        <w:framePr w:w="3839" w:h="249" w:hRule="exact" w:wrap="none" w:vAnchor="page" w:hAnchor="margin" w:x="6856" w:y="13468"/>
        <w:rPr>
          <w:rStyle w:val="C22"/>
          <w:rtl w:val="0"/>
        </w:rPr>
      </w:pPr>
      <w:r>
        <w:rPr>
          <w:rStyle w:val="C22"/>
          <w:rtl w:val="0"/>
        </w:rPr>
        <w:t>Praktické předvedení</w:t>
      </w:r>
    </w:p>
    <w:p>
      <w:pPr>
        <w:pStyle w:val="P12"/>
        <w:framePr w:w="6710" w:h="376" w:hRule="exact" w:wrap="none" w:vAnchor="page" w:hAnchor="margin" w:x="45" w:y="13788"/>
        <w:rPr>
          <w:rStyle w:val="C3"/>
          <w:rtl w:val="0"/>
        </w:rPr>
      </w:pPr>
    </w:p>
    <w:p>
      <w:pPr>
        <w:pStyle w:val="P13"/>
        <w:framePr w:w="6658" w:h="249" w:hRule="exact" w:wrap="none" w:vAnchor="page" w:hAnchor="margin" w:x="71" w:y="13844"/>
        <w:rPr>
          <w:rStyle w:val="C11"/>
          <w:rtl w:val="0"/>
        </w:rPr>
      </w:pPr>
      <w:r>
        <w:rPr>
          <w:rStyle w:val="C11"/>
          <w:rtl w:val="0"/>
        </w:rPr>
        <w:t>c) Zhotovit plechový dílec draku letadla podle dokumentace</w:t>
      </w:r>
    </w:p>
    <w:p>
      <w:pPr>
        <w:pStyle w:val="P28"/>
        <w:framePr w:w="3921" w:h="376" w:hRule="exact" w:wrap="none" w:vAnchor="page" w:hAnchor="margin" w:x="6800" w:y="13788"/>
        <w:rPr>
          <w:rStyle w:val="C3"/>
          <w:rtl w:val="0"/>
        </w:rPr>
      </w:pPr>
    </w:p>
    <w:p>
      <w:pPr>
        <w:pStyle w:val="P29"/>
        <w:framePr w:w="3839" w:h="249"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17.6.2026 14:22:41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17.6.2026 14:22:41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seřizování klempířských strojů a zařízení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Obsluhovat při provádění technologických operací běžné i speciální klempířské stroje a zařízení užívané v letecké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17.6.2026 14:22:41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Zdravotní způsobilost není vyžadována.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drakař, 17.6.2026 14:22:41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drakař, 17.6.2026 14:22:41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libovolnými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libovolné šrouby, matice, podložky, nýty, lepidla na kov, tmely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pistole na silikon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odmašťovací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drakař, 17.6.2026 14:22:41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drakař, 17.6.2026 14:22:41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