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4440D" Type="http://schemas.openxmlformats.org/officeDocument/2006/relationships/officeDocument" Target="/word/document.xml" /><Relationship Id="coreR8E4440D" Type="http://schemas.openxmlformats.org/package/2006/relationships/metadata/core-properties" Target="/docProps/core.xml" /><Relationship Id="customR8E44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(PO). Zdravotní způsobilost není vyžadována. 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