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577FE" Type="http://schemas.openxmlformats.org/officeDocument/2006/relationships/officeDocument" Target="/word/document.xml" /><Relationship Id="coreR2BD577FE" Type="http://schemas.openxmlformats.org/package/2006/relationships/metadata/core-properties" Target="/docProps/core.xml" /><Relationship Id="customR2BD577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strojní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24.11.2011 do: 05.11.2018</w:t>
      </w:r>
    </w:p>
    <w:p>
      <w:pPr>
        <w:pStyle w:val="P21"/>
        <w:framePr w:w="7654" w:h="331" w:hRule="exact" w:wrap="none" w:vAnchor="page" w:hAnchor="margin" w:x="28" w:y="15940"/>
        <w:rPr>
          <w:rStyle w:val="C16"/>
          <w:rtl w:val="0"/>
        </w:rPr>
      </w:pPr>
      <w:r>
        <w:rPr>
          <w:rStyle w:val="C16"/>
          <w:rtl w:val="0"/>
        </w:rPr>
        <w:t>Klempíř strojní, 20.8.2026 17:57:38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Použít dílenské tabulky nebo jiný zdroj k získání potřebných informací</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Pracovat s dodanou technologickou dokumentací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s vyhledáním ve strojnických tabulkách, normách</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Vypracovat dokumentaci ke zhotovení jednoduchého klempířského výrobku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Písemné ověření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547" w:hRule="exact" w:wrap="none" w:vAnchor="page" w:hAnchor="margin" w:x="28" w:y="9666"/>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Písemné ověření</w:t>
      </w:r>
    </w:p>
    <w:p>
      <w:pPr>
        <w:pStyle w:val="P16"/>
        <w:framePr w:w="6710" w:h="831" w:hRule="exact" w:wrap="none" w:vAnchor="page" w:hAnchor="margin" w:x="45" w:y="11295"/>
        <w:rPr>
          <w:rStyle w:val="C3"/>
          <w:rtl w:val="0"/>
        </w:rPr>
      </w:pPr>
    </w:p>
    <w:p>
      <w:pPr>
        <w:pStyle w:val="P17"/>
        <w:framePr w:w="6658" w:h="704" w:hRule="exact" w:wrap="none" w:vAnchor="page" w:hAnchor="margin" w:x="71" w:y="11351"/>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1295"/>
        <w:rPr>
          <w:rStyle w:val="C3"/>
          <w:rtl w:val="0"/>
        </w:rPr>
      </w:pPr>
    </w:p>
    <w:p>
      <w:pPr>
        <w:pStyle w:val="P31"/>
        <w:framePr w:w="3839" w:h="704" w:hRule="exact" w:wrap="none" w:vAnchor="page" w:hAnchor="margin" w:x="6856" w:y="11351"/>
        <w:rPr>
          <w:rStyle w:val="C22"/>
          <w:rtl w:val="0"/>
        </w:rPr>
      </w:pPr>
      <w:r>
        <w:rPr>
          <w:rStyle w:val="C22"/>
          <w:rtl w:val="0"/>
        </w:rPr>
        <w:t>Praktické předvedení</w:t>
      </w:r>
    </w:p>
    <w:p>
      <w:pPr>
        <w:pStyle w:val="P32"/>
        <w:framePr w:w="10710" w:h="248" w:hRule="exact" w:wrap="none" w:vAnchor="page" w:hAnchor="margin" w:x="28" w:y="12240"/>
        <w:rPr>
          <w:rStyle w:val="C23"/>
          <w:rtl w:val="0"/>
        </w:rPr>
      </w:pPr>
      <w:r>
        <w:rPr>
          <w:rStyle w:val="C23"/>
          <w:rtl w:val="0"/>
        </w:rPr>
        <w:t>Je třeba splnit obě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20.8.2026 17:57:38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20.8.2026 17:57:38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strojní, 20.8.2026 17:57:38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http://katalog.nsp.cz/karta_tp.aspx?id_jp=2182&amp;kod_sm1=37).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Klempíř strojní, 20.8.2026 17:57:38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Klempíř strojní, 20.8.2026 17:57:38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tabulové nůžky na plech</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zakružovačka plechu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 plechu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vrtačka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a pracovní deska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ruční a ruční mechanizované nářadí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 listové ocelové měřítko, posuvné měřítko)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103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strojní, 20.8.2026 17:57:38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Klempíř strojní, 20.8.2026 17:57:38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