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75E63" Type="http://schemas.openxmlformats.org/officeDocument/2006/relationships/officeDocument" Target="/word/document.xml" /><Relationship Id="coreR37275E63" Type="http://schemas.openxmlformats.org/package/2006/relationships/metadata/core-properties" Target="/docProps/core.xml" /><Relationship Id="customR37275E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 optických přístrojů, 18.10.2026 18:30:41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C0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0E20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