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4D22A" Type="http://schemas.openxmlformats.org/officeDocument/2006/relationships/officeDocument" Target="/word/document.xml" /><Relationship Id="coreR6AD4D22A" Type="http://schemas.openxmlformats.org/package/2006/relationships/metadata/core-properties" Target="/docProps/core.xml" /><Relationship Id="customR6AD4D2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optických přístrojů, 28.9.2026 14:14:52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28.9.2026 14:14:52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28.9.2026 14:14:52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28.9.2026 14:14:52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28.9.2026 14:14:52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optických přístrojů, 28.9.2026 14:14:52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optických přístrojů, 28.9.2026 14:14:52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optických přístrojů, 28.9.2026 14:14:52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Mechanik/mechanička optických přístrojů, 28.9.2026 14:14:52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E86A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9135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