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E10E602" Type="http://schemas.openxmlformats.org/officeDocument/2006/relationships/officeDocument" Target="/word/document.xml" /><Relationship Id="coreR7E10E602" Type="http://schemas.openxmlformats.org/package/2006/relationships/metadata/core-properties" Target="/docProps/core.xml" /><Relationship Id="customR7E10E60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Ostřič/ostřička nástrojů (kód: 23-010-H)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Nástrojař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Ostřič/ostřička nástrojů, 30.9.2026 1:45:23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Střední odborná škola a Střední odborné učiliště technické, Třemošnice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Sportovní 322, 53843 Třemošnice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Vyšší odborná škola, Střední škola, Centrum odborné přípravy, Sezimovo Ústí, Budějovická 421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Budějovická 421, 39102 Sezimovo Ústí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Ostřič/ostřička nástrojů, 30.9.2026 1:45:23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