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8D9CF" Type="http://schemas.openxmlformats.org/officeDocument/2006/relationships/officeDocument" Target="/word/document.xml" /><Relationship Id="coreR5308D9CF" Type="http://schemas.openxmlformats.org/package/2006/relationships/metadata/core-properties" Target="/docProps/core.xml" /><Relationship Id="customR5308D9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CNC nástrojových brusek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příprava příslušenství nástrojových brusek před ostřením nástrojů, příprava k jejich ostření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