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EE318F" Type="http://schemas.openxmlformats.org/officeDocument/2006/relationships/officeDocument" Target="/word/document.xml" /><Relationship Id="coreR3DEE318F" Type="http://schemas.openxmlformats.org/package/2006/relationships/metadata/core-properties" Target="/docProps/core.xml" /><Relationship Id="customR3DEE31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Nožíř (kód: 23-008-H)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v technických podkladech pro zhotovování, údržbu a opravy nástrojů, nářadí a výrobních pomůcek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Volba postupu práce, potřebných nástrojů, pomůcek a pomocných hmot pro provádění nástrojařských, ryteckých a nožířských operací</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Provádění funkčních zkoušek nožířských výrobků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Ruční obrábění a zpracovávání kovových a nekovových materiálů řezáním, stříháním, pilováním, vrtáním, broušením a ohýbáním</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Úpravy a dokončování povrchů částí nástrojů a nářadí broušením a leštěním</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Jednoduché tepelné zpracování drobných částí nástrojů, přípravků</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Sestavování vícedílných zavíracích nožů, montáž střenek</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Slícovávání částí různých druhů nůžek, jejich sestavování a justáž</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Mísení vícesložkových hmot a jejich používání při výrobě a opravách nástrojů, přípravků, měřidel a pomůcek</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3</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Opravy nožířských výrobků</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3</w:t>
      </w:r>
    </w:p>
    <w:p>
      <w:pPr>
        <w:pStyle w:val="P16"/>
        <w:framePr w:w="9826" w:h="376" w:hRule="exact" w:wrap="none" w:vAnchor="page" w:hAnchor="margin" w:x="45" w:y="10681"/>
        <w:rPr>
          <w:rStyle w:val="C3"/>
          <w:rtl w:val="0"/>
        </w:rPr>
      </w:pPr>
    </w:p>
    <w:p>
      <w:pPr>
        <w:pStyle w:val="P17"/>
        <w:framePr w:w="9774" w:h="249" w:hRule="exact" w:wrap="none" w:vAnchor="page" w:hAnchor="margin" w:x="71" w:y="10737"/>
        <w:rPr>
          <w:rStyle w:val="C13"/>
          <w:rtl w:val="0"/>
        </w:rPr>
      </w:pPr>
      <w:r>
        <w:rPr>
          <w:rStyle w:val="C13"/>
          <w:rtl w:val="0"/>
        </w:rPr>
        <w:t>Ostření nožířských výrobků</w:t>
      </w:r>
    </w:p>
    <w:p>
      <w:pPr>
        <w:pStyle w:val="P18"/>
        <w:framePr w:w="805" w:h="376" w:hRule="exact" w:wrap="none" w:vAnchor="page" w:hAnchor="margin" w:x="9916" w:y="10681"/>
        <w:rPr>
          <w:rStyle w:val="C3"/>
          <w:rtl w:val="0"/>
        </w:rPr>
      </w:pPr>
    </w:p>
    <w:p>
      <w:pPr>
        <w:pStyle w:val="P19"/>
        <w:framePr w:w="723" w:h="249" w:hRule="exact" w:wrap="none" w:vAnchor="page" w:hAnchor="margin" w:x="9972" w:y="10737"/>
        <w:rPr>
          <w:rStyle w:val="C14"/>
          <w:rtl w:val="0"/>
        </w:rPr>
      </w:pPr>
      <w:r>
        <w:rPr>
          <w:rStyle w:val="C14"/>
          <w:rtl w:val="0"/>
        </w:rPr>
        <w:t>3</w:t>
      </w:r>
    </w:p>
    <w:p>
      <w:pPr>
        <w:pStyle w:val="P12"/>
        <w:framePr w:w="9826" w:h="376" w:hRule="exact" w:wrap="none" w:vAnchor="page" w:hAnchor="margin" w:x="45" w:y="11057"/>
        <w:rPr>
          <w:rStyle w:val="C3"/>
          <w:rtl w:val="0"/>
        </w:rPr>
      </w:pPr>
    </w:p>
    <w:p>
      <w:pPr>
        <w:pStyle w:val="P13"/>
        <w:framePr w:w="9774" w:h="249" w:hRule="exact" w:wrap="none" w:vAnchor="page" w:hAnchor="margin" w:x="71" w:y="11113"/>
        <w:rPr>
          <w:rStyle w:val="C11"/>
          <w:rtl w:val="0"/>
        </w:rPr>
      </w:pPr>
      <w:r>
        <w:rPr>
          <w:rStyle w:val="C11"/>
          <w:rtl w:val="0"/>
        </w:rPr>
        <w:t>Ošetřování a údržba běžných obráběcích strojů, nářadí, nástrojů a pomůcek</w:t>
      </w:r>
    </w:p>
    <w:p>
      <w:pPr>
        <w:pStyle w:val="P14"/>
        <w:framePr w:w="805" w:h="376" w:hRule="exact" w:wrap="none" w:vAnchor="page" w:hAnchor="margin" w:x="9916" w:y="11057"/>
        <w:rPr>
          <w:rStyle w:val="C3"/>
          <w:rtl w:val="0"/>
        </w:rPr>
      </w:pPr>
    </w:p>
    <w:p>
      <w:pPr>
        <w:pStyle w:val="P15"/>
        <w:framePr w:w="723" w:h="249" w:hRule="exact" w:wrap="none" w:vAnchor="page" w:hAnchor="margin" w:x="9972" w:y="11113"/>
        <w:rPr>
          <w:rStyle w:val="C12"/>
          <w:rtl w:val="0"/>
        </w:rPr>
      </w:pPr>
      <w:r>
        <w:rPr>
          <w:rStyle w:val="C12"/>
          <w:rtl w:val="0"/>
        </w:rPr>
        <w:t>3</w:t>
      </w:r>
    </w:p>
    <w:p>
      <w:pPr>
        <w:pStyle w:val="P7"/>
        <w:framePr w:w="8788" w:h="340" w:hRule="exact" w:wrap="none" w:vAnchor="page" w:hAnchor="margin" w:x="28" w:y="11660"/>
        <w:rPr>
          <w:rStyle w:val="C8"/>
          <w:rtl w:val="0"/>
        </w:rPr>
      </w:pPr>
      <w:r>
        <w:rPr>
          <w:rStyle w:val="C8"/>
          <w:rtl w:val="0"/>
        </w:rPr>
        <w:t>Platnost standardu</w:t>
      </w:r>
    </w:p>
    <w:p>
      <w:pPr>
        <w:pStyle w:val="P20"/>
        <w:framePr w:w="4283" w:h="248" w:hRule="exact" w:wrap="none" w:vAnchor="page" w:hAnchor="margin" w:x="28" w:y="12000"/>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pravidla bezpečnosti práce a protipožární předpisy při nožířských pracích</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použití osobních ochranných pracovních pomůcek při nožířských pracích</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Uvést zásady práce s nebezpečnými látkami ve strojírenství,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Orientace v normách a v technických podkladech pro zhotovování, údržbu a opravy nástrojů, nářadí a výrobních pomůcek</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Číst výkresy nožířských výrobků a jejich součástí, určit jejich tvar, rozměry a jejich dovolené úchylky, jakost povrchu, materiál, druh polotovaru</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 a ústní ověření</w:t>
      </w:r>
    </w:p>
    <w:p>
      <w:pPr>
        <w:pStyle w:val="P16"/>
        <w:framePr w:w="6710" w:h="831" w:hRule="exact" w:wrap="none" w:vAnchor="page" w:hAnchor="margin" w:x="45" w:y="7734"/>
        <w:rPr>
          <w:rStyle w:val="C3"/>
          <w:rtl w:val="0"/>
        </w:rPr>
      </w:pPr>
    </w:p>
    <w:p>
      <w:pPr>
        <w:pStyle w:val="P17"/>
        <w:framePr w:w="6658" w:h="704" w:hRule="exact" w:wrap="none" w:vAnchor="page" w:hAnchor="margin" w:x="71" w:y="7790"/>
        <w:rPr>
          <w:rStyle w:val="C13"/>
          <w:rtl w:val="0"/>
        </w:rPr>
      </w:pPr>
      <w:r>
        <w:rPr>
          <w:rStyle w:val="C13"/>
          <w:rtl w:val="0"/>
        </w:rPr>
        <w:t>b) Číst technologické postupy výroby nožířských výrobků a jejich součástí, vyčíst z nich pořadí technologických operací a základní údaje pro jejich provedení</w:t>
      </w:r>
    </w:p>
    <w:p>
      <w:pPr>
        <w:pStyle w:val="P30"/>
        <w:framePr w:w="3921" w:h="831" w:hRule="exact" w:wrap="none" w:vAnchor="page" w:hAnchor="margin" w:x="6800" w:y="7734"/>
        <w:rPr>
          <w:rStyle w:val="C3"/>
          <w:rtl w:val="0"/>
        </w:rPr>
      </w:pPr>
    </w:p>
    <w:p>
      <w:pPr>
        <w:pStyle w:val="P31"/>
        <w:framePr w:w="3839" w:h="704" w:hRule="exact" w:wrap="none" w:vAnchor="page" w:hAnchor="margin" w:x="6856" w:y="7790"/>
        <w:rPr>
          <w:rStyle w:val="C22"/>
          <w:rtl w:val="0"/>
        </w:rPr>
      </w:pPr>
      <w:r>
        <w:rPr>
          <w:rStyle w:val="C22"/>
          <w:rtl w:val="0"/>
        </w:rPr>
        <w:t>Praktické předvedení a ústní ověření</w:t>
      </w:r>
    </w:p>
    <w:p>
      <w:pPr>
        <w:pStyle w:val="P12"/>
        <w:framePr w:w="6710" w:h="831" w:hRule="exact" w:wrap="none" w:vAnchor="page" w:hAnchor="margin" w:x="45" w:y="8565"/>
        <w:rPr>
          <w:rStyle w:val="C3"/>
          <w:rtl w:val="0"/>
        </w:rPr>
      </w:pPr>
    </w:p>
    <w:p>
      <w:pPr>
        <w:pStyle w:val="P13"/>
        <w:framePr w:w="6658" w:h="704" w:hRule="exact" w:wrap="none" w:vAnchor="page" w:hAnchor="margin" w:x="71" w:y="8621"/>
        <w:rPr>
          <w:rStyle w:val="C11"/>
          <w:rtl w:val="0"/>
        </w:rPr>
      </w:pPr>
      <w:r>
        <w:rPr>
          <w:rStyle w:val="C11"/>
          <w:rtl w:val="0"/>
        </w:rPr>
        <w:t>c) Získat z norem, strojnických tabulek informace k vybraným součástem nožířských výrobků o číselných hodnotách úchylek, vlastnostech materiálů, technologických podmínkách obrábění</w:t>
      </w:r>
    </w:p>
    <w:p>
      <w:pPr>
        <w:pStyle w:val="P28"/>
        <w:framePr w:w="3921" w:h="831" w:hRule="exact" w:wrap="none" w:vAnchor="page" w:hAnchor="margin" w:x="6800" w:y="8565"/>
        <w:rPr>
          <w:rStyle w:val="C3"/>
          <w:rtl w:val="0"/>
        </w:rPr>
      </w:pPr>
    </w:p>
    <w:p>
      <w:pPr>
        <w:pStyle w:val="P29"/>
        <w:framePr w:w="3839" w:h="704" w:hRule="exact" w:wrap="none" w:vAnchor="page" w:hAnchor="margin" w:x="6856" w:y="8621"/>
        <w:rPr>
          <w:rStyle w:val="C21"/>
          <w:rtl w:val="0"/>
        </w:rPr>
      </w:pPr>
      <w:r>
        <w:rPr>
          <w:rStyle w:val="C21"/>
          <w:rtl w:val="0"/>
        </w:rPr>
        <w:t>Praktické předvedení</w:t>
      </w:r>
    </w:p>
    <w:p>
      <w:pPr>
        <w:pStyle w:val="P32"/>
        <w:framePr w:w="10710" w:h="248" w:hRule="exact" w:wrap="none" w:vAnchor="page" w:hAnchor="margin" w:x="28" w:y="9509"/>
        <w:rPr>
          <w:rStyle w:val="C23"/>
          <w:rtl w:val="0"/>
        </w:rPr>
      </w:pPr>
      <w:r>
        <w:rPr>
          <w:rStyle w:val="C23"/>
          <w:rtl w:val="0"/>
        </w:rPr>
        <w:t>Je třeba splnit všechna kritéria.</w:t>
      </w:r>
    </w:p>
    <w:p>
      <w:pPr>
        <w:pStyle w:val="P23"/>
        <w:framePr w:w="10710" w:h="547" w:hRule="exact" w:wrap="none" w:vAnchor="page" w:hAnchor="margin" w:x="28" w:y="9945"/>
        <w:rPr>
          <w:rStyle w:val="C18"/>
          <w:rtl w:val="0"/>
        </w:rPr>
      </w:pPr>
      <w:r>
        <w:rPr>
          <w:rStyle w:val="C18"/>
          <w:rtl w:val="0"/>
        </w:rPr>
        <w:t>Volba postupu práce, potřebných nástrojů, pomůcek a pomocných hmot pro provádění nástrojařských, ryteckých a nožířských operací</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Zvolit samostatně pořadí technologických operací při výrobě, sestavení, opravě a renovaci nožířských výrobků či jejich součástí</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Zvolit samostatně postup práce ve vybrané technologické operaci při výrobě, sestavení, opravě a renovaci nožířských výrobků či jejich součástí</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831" w:hRule="exact" w:wrap="none" w:vAnchor="page" w:hAnchor="margin" w:x="45" w:y="12182"/>
        <w:rPr>
          <w:rStyle w:val="C3"/>
          <w:rtl w:val="0"/>
        </w:rPr>
      </w:pPr>
    </w:p>
    <w:p>
      <w:pPr>
        <w:pStyle w:val="P13"/>
        <w:framePr w:w="6658" w:h="704" w:hRule="exact" w:wrap="none" w:vAnchor="page" w:hAnchor="margin" w:x="71" w:y="12238"/>
        <w:rPr>
          <w:rStyle w:val="C11"/>
          <w:rtl w:val="0"/>
        </w:rPr>
      </w:pPr>
      <w:r>
        <w:rPr>
          <w:rStyle w:val="C11"/>
          <w:rtl w:val="0"/>
        </w:rPr>
        <w:t>c) Zvolit samostatně nástroje, nářadí, pomůcky, pomocné hmoty, měřidla a strojní zařízení, potřebné k uskutečnění vybrané technologické operace při výrobě, sestavení, opravě a renovaci nožířských výrobků či jejich součástí</w:t>
      </w:r>
    </w:p>
    <w:p>
      <w:pPr>
        <w:pStyle w:val="P28"/>
        <w:framePr w:w="3921" w:h="831" w:hRule="exact" w:wrap="none" w:vAnchor="page" w:hAnchor="margin" w:x="6800" w:y="12182"/>
        <w:rPr>
          <w:rStyle w:val="C3"/>
          <w:rtl w:val="0"/>
        </w:rPr>
      </w:pPr>
    </w:p>
    <w:p>
      <w:pPr>
        <w:pStyle w:val="P29"/>
        <w:framePr w:w="3839" w:h="704" w:hRule="exact" w:wrap="none" w:vAnchor="page" w:hAnchor="margin" w:x="6856" w:y="12238"/>
        <w:rPr>
          <w:rStyle w:val="C21"/>
          <w:rtl w:val="0"/>
        </w:rPr>
      </w:pPr>
      <w:r>
        <w:rPr>
          <w:rStyle w:val="C21"/>
          <w:rtl w:val="0"/>
        </w:rPr>
        <w:t>Praktické předvedení a ústní ověření</w:t>
      </w:r>
    </w:p>
    <w:p>
      <w:pPr>
        <w:pStyle w:val="P16"/>
        <w:framePr w:w="6710" w:h="607" w:hRule="exact" w:wrap="none" w:vAnchor="page" w:hAnchor="margin" w:x="45" w:y="13013"/>
        <w:rPr>
          <w:rStyle w:val="C3"/>
          <w:rtl w:val="0"/>
        </w:rPr>
      </w:pPr>
    </w:p>
    <w:p>
      <w:pPr>
        <w:pStyle w:val="P17"/>
        <w:framePr w:w="6658" w:h="480" w:hRule="exact" w:wrap="none" w:vAnchor="page" w:hAnchor="margin" w:x="71" w:y="13069"/>
        <w:rPr>
          <w:rStyle w:val="C13"/>
          <w:rtl w:val="0"/>
        </w:rPr>
      </w:pPr>
      <w:r>
        <w:rPr>
          <w:rStyle w:val="C13"/>
          <w:rtl w:val="0"/>
        </w:rPr>
        <w:t>d) Zvolit technologické podmínky určené operace při výrobě nožířských výrobků či jejich součástí</w:t>
      </w:r>
    </w:p>
    <w:p>
      <w:pPr>
        <w:pStyle w:val="P30"/>
        <w:framePr w:w="3921" w:h="607" w:hRule="exact" w:wrap="none" w:vAnchor="page" w:hAnchor="margin" w:x="6800" w:y="13013"/>
        <w:rPr>
          <w:rStyle w:val="C3"/>
          <w:rtl w:val="0"/>
        </w:rPr>
      </w:pPr>
    </w:p>
    <w:p>
      <w:pPr>
        <w:pStyle w:val="P31"/>
        <w:framePr w:w="3839" w:h="480" w:hRule="exact" w:wrap="none" w:vAnchor="page" w:hAnchor="margin" w:x="6856" w:y="13069"/>
        <w:rPr>
          <w:rStyle w:val="C22"/>
          <w:rtl w:val="0"/>
        </w:rPr>
      </w:pPr>
      <w:r>
        <w:rPr>
          <w:rStyle w:val="C22"/>
          <w:rtl w:val="0"/>
        </w:rPr>
        <w:t>Praktické předvedení a ústní ověření</w:t>
      </w:r>
    </w:p>
    <w:p>
      <w:pPr>
        <w:pStyle w:val="P32"/>
        <w:framePr w:w="10710" w:h="248" w:hRule="exact" w:wrap="none" w:vAnchor="page" w:hAnchor="margin" w:x="28" w:y="13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funkčních zkoušek nožířských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zdůvodnit vhodný způsob zkoušky nožířských výrobků či jejich součástí a jejích podmínek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zkoušku nožířských výrobků či jejich součástí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zkoušky nožířských výrobků či jejich součástí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Navrhnout případnou úpravu nožířských výrobků či jejich součástí podle výsledků provedené zkoušky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Ruční obrábění a zpracovávání kovových a nekovových materiálů řezáním, stříháním, pilováním, vrtáním, broušením a ohýbáním</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 xml:space="preserve">a) Obrábět a ručně zpracovávat  kovové materiály, dřevěné materiály a plasty</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Dosáhnout žádoucích rozměrů a tvaru ručním obráběním a zpracováním za pomoci nářadí, přípravků, měřidel a pomůcek</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Používat nástroje, nářadí a pomůcky pro ruční obrábění a zpracování kovů, dřeva a plastů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d) Využívat ruční mechanizované nářadí ke zvýšení produktivity práce ručního obrábění a zpracování kovů, dřeva a plastů</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Praktické předvedení</w:t>
      </w:r>
    </w:p>
    <w:p>
      <w:pPr>
        <w:pStyle w:val="P32"/>
        <w:framePr w:w="10710" w:h="248" w:hRule="exact" w:wrap="none" w:vAnchor="page" w:hAnchor="margin" w:x="28" w:y="9048"/>
        <w:rPr>
          <w:rStyle w:val="C23"/>
          <w:rtl w:val="0"/>
        </w:rPr>
      </w:pPr>
      <w:r>
        <w:rPr>
          <w:rStyle w:val="C23"/>
          <w:rtl w:val="0"/>
        </w:rPr>
        <w:t>Je třeba splnit všechna kritéria.</w:t>
      </w:r>
    </w:p>
    <w:p>
      <w:pPr>
        <w:pStyle w:val="P23"/>
        <w:framePr w:w="10710" w:h="340" w:hRule="exact" w:wrap="none" w:vAnchor="page" w:hAnchor="margin" w:x="28" w:y="9484"/>
        <w:rPr>
          <w:rStyle w:val="C18"/>
          <w:rtl w:val="0"/>
        </w:rPr>
      </w:pPr>
      <w:r>
        <w:rPr>
          <w:rStyle w:val="C18"/>
          <w:rtl w:val="0"/>
        </w:rPr>
        <w:t>Úpravy a dokončování povrchů částí nástrojů a nářadí broušením a leštěním</w:t>
      </w:r>
    </w:p>
    <w:p>
      <w:pPr>
        <w:pStyle w:val="P24"/>
        <w:framePr w:w="6713" w:h="376" w:hRule="exact" w:wrap="none" w:vAnchor="page" w:hAnchor="margin" w:x="45" w:y="9923"/>
        <w:rPr>
          <w:rStyle w:val="C3"/>
          <w:rtl w:val="0"/>
        </w:rPr>
      </w:pPr>
    </w:p>
    <w:p>
      <w:pPr>
        <w:pStyle w:val="P25"/>
        <w:framePr w:w="6661" w:h="249" w:hRule="exact" w:wrap="none" w:vAnchor="page" w:hAnchor="margin" w:x="71" w:y="9994"/>
        <w:rPr>
          <w:rStyle w:val="C19"/>
          <w:rtl w:val="0"/>
        </w:rPr>
      </w:pPr>
      <w:r>
        <w:rPr>
          <w:rStyle w:val="C19"/>
          <w:rtl w:val="0"/>
        </w:rPr>
        <w:t>Kritéria hodnocení</w:t>
      </w:r>
    </w:p>
    <w:p>
      <w:pPr>
        <w:pStyle w:val="P26"/>
        <w:framePr w:w="3918" w:h="376" w:hRule="exact" w:wrap="none" w:vAnchor="page" w:hAnchor="margin" w:x="6803" w:y="9923"/>
        <w:rPr>
          <w:rStyle w:val="C3"/>
          <w:rtl w:val="0"/>
        </w:rPr>
      </w:pPr>
    </w:p>
    <w:p>
      <w:pPr>
        <w:pStyle w:val="P27"/>
        <w:framePr w:w="3836" w:h="249" w:hRule="exact" w:wrap="none" w:vAnchor="page" w:hAnchor="margin" w:x="6859" w:y="9994"/>
        <w:rPr>
          <w:rStyle w:val="C20"/>
          <w:rtl w:val="0"/>
        </w:rPr>
      </w:pPr>
      <w:r>
        <w:rPr>
          <w:rStyle w:val="C20"/>
          <w:rtl w:val="0"/>
        </w:rPr>
        <w:t>Způsoby ověření</w:t>
      </w:r>
    </w:p>
    <w:p>
      <w:pPr>
        <w:pStyle w:val="P12"/>
        <w:framePr w:w="6710" w:h="607" w:hRule="exact" w:wrap="none" w:vAnchor="page" w:hAnchor="margin" w:x="45" w:y="10300"/>
        <w:rPr>
          <w:rStyle w:val="C3"/>
          <w:rtl w:val="0"/>
        </w:rPr>
      </w:pPr>
    </w:p>
    <w:p>
      <w:pPr>
        <w:pStyle w:val="P13"/>
        <w:framePr w:w="6658" w:h="480" w:hRule="exact" w:wrap="none" w:vAnchor="page" w:hAnchor="margin" w:x="71" w:y="10356"/>
        <w:rPr>
          <w:rStyle w:val="C11"/>
          <w:rtl w:val="0"/>
        </w:rPr>
      </w:pPr>
      <w:r>
        <w:rPr>
          <w:rStyle w:val="C11"/>
          <w:rtl w:val="0"/>
        </w:rPr>
        <w:t>a) Ručně brousit a leštit části nožířských výrobků či jejich součástí s dosažením předepsaného tvaru a jakosti povrchu</w:t>
      </w:r>
    </w:p>
    <w:p>
      <w:pPr>
        <w:pStyle w:val="P28"/>
        <w:framePr w:w="3921" w:h="607" w:hRule="exact" w:wrap="none" w:vAnchor="page" w:hAnchor="margin" w:x="6800" w:y="10300"/>
        <w:rPr>
          <w:rStyle w:val="C3"/>
          <w:rtl w:val="0"/>
        </w:rPr>
      </w:pPr>
    </w:p>
    <w:p>
      <w:pPr>
        <w:pStyle w:val="P29"/>
        <w:framePr w:w="3839" w:h="480" w:hRule="exact" w:wrap="none" w:vAnchor="page" w:hAnchor="margin" w:x="6856" w:y="10356"/>
        <w:rPr>
          <w:rStyle w:val="C21"/>
          <w:rtl w:val="0"/>
        </w:rPr>
      </w:pPr>
      <w:r>
        <w:rPr>
          <w:rStyle w:val="C21"/>
          <w:rtl w:val="0"/>
        </w:rPr>
        <w:t>Praktické předvedení</w:t>
      </w:r>
    </w:p>
    <w:p>
      <w:pPr>
        <w:pStyle w:val="P16"/>
        <w:framePr w:w="6710" w:h="376" w:hRule="exact" w:wrap="none" w:vAnchor="page" w:hAnchor="margin" w:x="45" w:y="10906"/>
        <w:rPr>
          <w:rStyle w:val="C3"/>
          <w:rtl w:val="0"/>
        </w:rPr>
      </w:pPr>
    </w:p>
    <w:p>
      <w:pPr>
        <w:pStyle w:val="P17"/>
        <w:framePr w:w="6658" w:h="249" w:hRule="exact" w:wrap="none" w:vAnchor="page" w:hAnchor="margin" w:x="71" w:y="10962"/>
        <w:rPr>
          <w:rStyle w:val="C13"/>
          <w:rtl w:val="0"/>
        </w:rPr>
      </w:pPr>
      <w:r>
        <w:rPr>
          <w:rStyle w:val="C13"/>
          <w:rtl w:val="0"/>
        </w:rPr>
        <w:t>b) Ručně brousit a obtahovat ostří nožířských výrobků</w:t>
      </w:r>
    </w:p>
    <w:p>
      <w:pPr>
        <w:pStyle w:val="P30"/>
        <w:framePr w:w="3921" w:h="376" w:hRule="exact" w:wrap="none" w:vAnchor="page" w:hAnchor="margin" w:x="6800" w:y="10906"/>
        <w:rPr>
          <w:rStyle w:val="C3"/>
          <w:rtl w:val="0"/>
        </w:rPr>
      </w:pPr>
    </w:p>
    <w:p>
      <w:pPr>
        <w:pStyle w:val="P31"/>
        <w:framePr w:w="3839" w:h="249" w:hRule="exact" w:wrap="none" w:vAnchor="page" w:hAnchor="margin" w:x="6856" w:y="10962"/>
        <w:rPr>
          <w:rStyle w:val="C22"/>
          <w:rtl w:val="0"/>
        </w:rPr>
      </w:pPr>
      <w:r>
        <w:rPr>
          <w:rStyle w:val="C22"/>
          <w:rtl w:val="0"/>
        </w:rPr>
        <w:t>Praktické předvedení</w:t>
      </w:r>
    </w:p>
    <w:p>
      <w:pPr>
        <w:pStyle w:val="P12"/>
        <w:framePr w:w="6710" w:h="831" w:hRule="exact" w:wrap="none" w:vAnchor="page" w:hAnchor="margin" w:x="45" w:y="11283"/>
        <w:rPr>
          <w:rStyle w:val="C3"/>
          <w:rtl w:val="0"/>
        </w:rPr>
      </w:pPr>
    </w:p>
    <w:p>
      <w:pPr>
        <w:pStyle w:val="P13"/>
        <w:framePr w:w="6658" w:h="704" w:hRule="exact" w:wrap="none" w:vAnchor="page" w:hAnchor="margin" w:x="71" w:y="11339"/>
        <w:rPr>
          <w:rStyle w:val="C11"/>
          <w:rtl w:val="0"/>
        </w:rPr>
      </w:pPr>
      <w:r>
        <w:rPr>
          <w:rStyle w:val="C11"/>
          <w:rtl w:val="0"/>
        </w:rPr>
        <w:t>c) Ručně brousit a leštit části nožířských výrobků či jejich součástí s použitím ručního mechanizovaného nářadí s dosažením předepsaného tvaru a jakosti povrchu</w:t>
      </w:r>
    </w:p>
    <w:p>
      <w:pPr>
        <w:pStyle w:val="P28"/>
        <w:framePr w:w="3921" w:h="831" w:hRule="exact" w:wrap="none" w:vAnchor="page" w:hAnchor="margin" w:x="6800" w:y="11283"/>
        <w:rPr>
          <w:rStyle w:val="C3"/>
          <w:rtl w:val="0"/>
        </w:rPr>
      </w:pPr>
    </w:p>
    <w:p>
      <w:pPr>
        <w:pStyle w:val="P29"/>
        <w:framePr w:w="3839" w:h="704" w:hRule="exact" w:wrap="none" w:vAnchor="page" w:hAnchor="margin" w:x="6856" w:y="11339"/>
        <w:rPr>
          <w:rStyle w:val="C21"/>
          <w:rtl w:val="0"/>
        </w:rPr>
      </w:pPr>
      <w:r>
        <w:rPr>
          <w:rStyle w:val="C21"/>
          <w:rtl w:val="0"/>
        </w:rPr>
        <w:t>Praktické předvedení</w:t>
      </w:r>
    </w:p>
    <w:p>
      <w:pPr>
        <w:pStyle w:val="P32"/>
        <w:framePr w:w="10710" w:h="248" w:hRule="exact" w:wrap="none" w:vAnchor="page" w:hAnchor="margin" w:x="28" w:y="12227"/>
        <w:rPr>
          <w:rStyle w:val="C23"/>
          <w:rtl w:val="0"/>
        </w:rPr>
      </w:pPr>
      <w:r>
        <w:rPr>
          <w:rStyle w:val="C23"/>
          <w:rtl w:val="0"/>
        </w:rPr>
        <w:t>Je třeba splnit všechna kritéria.</w:t>
      </w:r>
    </w:p>
    <w:p>
      <w:pPr>
        <w:pStyle w:val="P23"/>
        <w:framePr w:w="10710" w:h="340" w:hRule="exact" w:wrap="none" w:vAnchor="page" w:hAnchor="margin" w:x="28" w:y="12663"/>
        <w:rPr>
          <w:rStyle w:val="C18"/>
          <w:rtl w:val="0"/>
        </w:rPr>
      </w:pPr>
      <w:r>
        <w:rPr>
          <w:rStyle w:val="C18"/>
          <w:rtl w:val="0"/>
        </w:rPr>
        <w:t>Jednoduché tepelné zpracování drobných částí nástrojů, přípravků</w:t>
      </w:r>
    </w:p>
    <w:p>
      <w:pPr>
        <w:pStyle w:val="P24"/>
        <w:framePr w:w="6713" w:h="376" w:hRule="exact" w:wrap="none" w:vAnchor="page" w:hAnchor="margin" w:x="45" w:y="13102"/>
        <w:rPr>
          <w:rStyle w:val="C3"/>
          <w:rtl w:val="0"/>
        </w:rPr>
      </w:pPr>
    </w:p>
    <w:p>
      <w:pPr>
        <w:pStyle w:val="P25"/>
        <w:framePr w:w="6661" w:h="249" w:hRule="exact" w:wrap="none" w:vAnchor="page" w:hAnchor="margin" w:x="71" w:y="13173"/>
        <w:rPr>
          <w:rStyle w:val="C19"/>
          <w:rtl w:val="0"/>
        </w:rPr>
      </w:pPr>
      <w:r>
        <w:rPr>
          <w:rStyle w:val="C19"/>
          <w:rtl w:val="0"/>
        </w:rPr>
        <w:t>Kritéria hodnocení</w:t>
      </w:r>
    </w:p>
    <w:p>
      <w:pPr>
        <w:pStyle w:val="P26"/>
        <w:framePr w:w="3918" w:h="376" w:hRule="exact" w:wrap="none" w:vAnchor="page" w:hAnchor="margin" w:x="6803" w:y="13102"/>
        <w:rPr>
          <w:rStyle w:val="C3"/>
          <w:rtl w:val="0"/>
        </w:rPr>
      </w:pPr>
    </w:p>
    <w:p>
      <w:pPr>
        <w:pStyle w:val="P27"/>
        <w:framePr w:w="3836" w:h="249" w:hRule="exact" w:wrap="none" w:vAnchor="page" w:hAnchor="margin" w:x="6859" w:y="13173"/>
        <w:rPr>
          <w:rStyle w:val="C20"/>
          <w:rtl w:val="0"/>
        </w:rPr>
      </w:pPr>
      <w:r>
        <w:rPr>
          <w:rStyle w:val="C20"/>
          <w:rtl w:val="0"/>
        </w:rPr>
        <w:t>Způsoby ověření</w:t>
      </w:r>
    </w:p>
    <w:p>
      <w:pPr>
        <w:pStyle w:val="P12"/>
        <w:framePr w:w="6710" w:h="607" w:hRule="exact" w:wrap="none" w:vAnchor="page" w:hAnchor="margin" w:x="45" w:y="13478"/>
        <w:rPr>
          <w:rStyle w:val="C3"/>
          <w:rtl w:val="0"/>
        </w:rPr>
      </w:pPr>
    </w:p>
    <w:p>
      <w:pPr>
        <w:pStyle w:val="P13"/>
        <w:framePr w:w="6658" w:h="480" w:hRule="exact" w:wrap="none" w:vAnchor="page" w:hAnchor="margin" w:x="71" w:y="13534"/>
        <w:rPr>
          <w:rStyle w:val="C11"/>
          <w:rtl w:val="0"/>
        </w:rPr>
      </w:pPr>
      <w:r>
        <w:rPr>
          <w:rStyle w:val="C11"/>
          <w:rtl w:val="0"/>
        </w:rPr>
        <w:t>a) Samostatně stanovit žádoucí výši teploty pro daný materiál a technologickou operaci</w:t>
      </w:r>
    </w:p>
    <w:p>
      <w:pPr>
        <w:pStyle w:val="P28"/>
        <w:framePr w:w="3921" w:h="607" w:hRule="exact" w:wrap="none" w:vAnchor="page" w:hAnchor="margin" w:x="6800" w:y="13478"/>
        <w:rPr>
          <w:rStyle w:val="C3"/>
          <w:rtl w:val="0"/>
        </w:rPr>
      </w:pPr>
    </w:p>
    <w:p>
      <w:pPr>
        <w:pStyle w:val="P29"/>
        <w:framePr w:w="3839" w:h="480" w:hRule="exact" w:wrap="none" w:vAnchor="page" w:hAnchor="margin" w:x="6856" w:y="13534"/>
        <w:rPr>
          <w:rStyle w:val="C21"/>
          <w:rtl w:val="0"/>
        </w:rPr>
      </w:pPr>
      <w:r>
        <w:rPr>
          <w:rStyle w:val="C21"/>
          <w:rtl w:val="0"/>
        </w:rPr>
        <w:t>Praktické předvedení a ústní ověření</w:t>
      </w:r>
    </w:p>
    <w:p>
      <w:pPr>
        <w:pStyle w:val="P16"/>
        <w:framePr w:w="6710" w:h="607" w:hRule="exact" w:wrap="none" w:vAnchor="page" w:hAnchor="margin" w:x="45" w:y="14085"/>
        <w:rPr>
          <w:rStyle w:val="C3"/>
          <w:rtl w:val="0"/>
        </w:rPr>
      </w:pPr>
    </w:p>
    <w:p>
      <w:pPr>
        <w:pStyle w:val="P17"/>
        <w:framePr w:w="6658" w:h="480" w:hRule="exact" w:wrap="none" w:vAnchor="page" w:hAnchor="margin" w:x="71" w:y="14141"/>
        <w:rPr>
          <w:rStyle w:val="C13"/>
          <w:rtl w:val="0"/>
        </w:rPr>
      </w:pPr>
      <w:r>
        <w:rPr>
          <w:rStyle w:val="C13"/>
          <w:rtl w:val="0"/>
        </w:rPr>
        <w:t>b) Popsat proces a následně provést ohřátí součásti na žíhací, kalicí či popouštěcí teplotu</w:t>
      </w:r>
    </w:p>
    <w:p>
      <w:pPr>
        <w:pStyle w:val="P30"/>
        <w:framePr w:w="3921" w:h="607" w:hRule="exact" w:wrap="none" w:vAnchor="page" w:hAnchor="margin" w:x="6800" w:y="14085"/>
        <w:rPr>
          <w:rStyle w:val="C3"/>
          <w:rtl w:val="0"/>
        </w:rPr>
      </w:pPr>
    </w:p>
    <w:p>
      <w:pPr>
        <w:pStyle w:val="P31"/>
        <w:framePr w:w="3839" w:h="480" w:hRule="exact" w:wrap="none" w:vAnchor="page" w:hAnchor="margin" w:x="6856" w:y="14141"/>
        <w:rPr>
          <w:rStyle w:val="C22"/>
          <w:rtl w:val="0"/>
        </w:rPr>
      </w:pPr>
      <w:r>
        <w:rPr>
          <w:rStyle w:val="C22"/>
          <w:rtl w:val="0"/>
        </w:rPr>
        <w:t>Praktické předvedení a ústní ověření</w:t>
      </w:r>
    </w:p>
    <w:p>
      <w:pPr>
        <w:pStyle w:val="P12"/>
        <w:framePr w:w="6710" w:h="376" w:hRule="exact" w:wrap="none" w:vAnchor="page" w:hAnchor="margin" w:x="45" w:y="14692"/>
        <w:rPr>
          <w:rStyle w:val="C3"/>
          <w:rtl w:val="0"/>
        </w:rPr>
      </w:pPr>
    </w:p>
    <w:p>
      <w:pPr>
        <w:pStyle w:val="P13"/>
        <w:framePr w:w="6658" w:h="249" w:hRule="exact" w:wrap="none" w:vAnchor="page" w:hAnchor="margin" w:x="71" w:y="14748"/>
        <w:rPr>
          <w:rStyle w:val="C11"/>
          <w:rtl w:val="0"/>
        </w:rPr>
      </w:pPr>
      <w:r>
        <w:rPr>
          <w:rStyle w:val="C11"/>
          <w:rtl w:val="0"/>
        </w:rPr>
        <w:t>c) Popsat proces a následně provést ochlazení součásti po ohřevu</w:t>
      </w:r>
    </w:p>
    <w:p>
      <w:pPr>
        <w:pStyle w:val="P28"/>
        <w:framePr w:w="3921" w:h="376" w:hRule="exact" w:wrap="none" w:vAnchor="page" w:hAnchor="margin" w:x="6800" w:y="14692"/>
        <w:rPr>
          <w:rStyle w:val="C3"/>
          <w:rtl w:val="0"/>
        </w:rPr>
      </w:pPr>
    </w:p>
    <w:p>
      <w:pPr>
        <w:pStyle w:val="P29"/>
        <w:framePr w:w="3839" w:h="249" w:hRule="exact" w:wrap="none" w:vAnchor="page" w:hAnchor="margin" w:x="6856" w:y="14748"/>
        <w:rPr>
          <w:rStyle w:val="C21"/>
          <w:rtl w:val="0"/>
        </w:rPr>
      </w:pPr>
      <w:r>
        <w:rPr>
          <w:rStyle w:val="C21"/>
          <w:rtl w:val="0"/>
        </w:rPr>
        <w:t>Praktické předvedení a ústní ověření</w:t>
      </w:r>
    </w:p>
    <w:p>
      <w:pPr>
        <w:pStyle w:val="P16"/>
        <w:framePr w:w="6710" w:h="376" w:hRule="exact" w:wrap="none" w:vAnchor="page" w:hAnchor="margin" w:x="45" w:y="15068"/>
        <w:rPr>
          <w:rStyle w:val="C3"/>
          <w:rtl w:val="0"/>
        </w:rPr>
      </w:pPr>
    </w:p>
    <w:p>
      <w:pPr>
        <w:pStyle w:val="P17"/>
        <w:framePr w:w="6658" w:h="249" w:hRule="exact" w:wrap="none" w:vAnchor="page" w:hAnchor="margin" w:x="71" w:y="15124"/>
        <w:rPr>
          <w:rStyle w:val="C13"/>
          <w:rtl w:val="0"/>
        </w:rPr>
      </w:pPr>
      <w:r>
        <w:rPr>
          <w:rStyle w:val="C13"/>
          <w:rtl w:val="0"/>
        </w:rPr>
        <w:t>d) Popsat proces a následně zkontrolovat výsledek tepelného zpracování</w:t>
      </w:r>
    </w:p>
    <w:p>
      <w:pPr>
        <w:pStyle w:val="P30"/>
        <w:framePr w:w="3921" w:h="376" w:hRule="exact" w:wrap="none" w:vAnchor="page" w:hAnchor="margin" w:x="6800" w:y="15068"/>
        <w:rPr>
          <w:rStyle w:val="C3"/>
          <w:rtl w:val="0"/>
        </w:rPr>
      </w:pPr>
    </w:p>
    <w:p>
      <w:pPr>
        <w:pStyle w:val="P31"/>
        <w:framePr w:w="3839" w:h="249" w:hRule="exact" w:wrap="none" w:vAnchor="page" w:hAnchor="margin" w:x="6856" w:y="15124"/>
        <w:rPr>
          <w:rStyle w:val="C22"/>
          <w:rtl w:val="0"/>
        </w:rPr>
      </w:pPr>
      <w:r>
        <w:rPr>
          <w:rStyle w:val="C22"/>
          <w:rtl w:val="0"/>
        </w:rPr>
        <w:t>Praktické předvedení a ústní ověření</w:t>
      </w:r>
    </w:p>
    <w:p>
      <w:pPr>
        <w:pStyle w:val="P32"/>
        <w:framePr w:w="10710" w:h="248" w:hRule="exact" w:wrap="none" w:vAnchor="page" w:hAnchor="margin" w:x="28" w:y="155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vícedílných zavíracích nožů, montáž střenek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Upravit zpracované jednotlivé části vícedílného zavíracího nože před montáží do celku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Slícovat jednotlivé části vícedílného zavíracího nože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Ustavit jednotlivé části vícedílného zavíracího nože do žádoucí polohy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Zajistit polohu částí vícedílného zavíracího nože svrtáním, snýtováním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Sestavit jednotlivé části vícedílného zavíracího nože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Slícovávání částí různých druhů nůžek, jejich sestavování a justáž</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Slícovat části nůžek</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Ustavit části nůžek do žádoucí polohy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Zajistit polohu částí nůžek svrtáním, sešroubováním, snýtováním</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Sestavit jednotlivé části nůžek</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w:t>
      </w:r>
    </w:p>
    <w:p>
      <w:pPr>
        <w:pStyle w:val="P12"/>
        <w:framePr w:w="6710" w:h="607" w:hRule="exact" w:wrap="none" w:vAnchor="page" w:hAnchor="margin" w:x="45" w:y="7951"/>
        <w:rPr>
          <w:rStyle w:val="C3"/>
          <w:rtl w:val="0"/>
        </w:rPr>
      </w:pPr>
    </w:p>
    <w:p>
      <w:pPr>
        <w:pStyle w:val="P13"/>
        <w:framePr w:w="6658" w:h="480" w:hRule="exact" w:wrap="none" w:vAnchor="page" w:hAnchor="margin" w:x="71" w:y="8007"/>
        <w:rPr>
          <w:rStyle w:val="C11"/>
          <w:rtl w:val="0"/>
        </w:rPr>
      </w:pPr>
      <w:r>
        <w:rPr>
          <w:rStyle w:val="C11"/>
          <w:rtl w:val="0"/>
        </w:rPr>
        <w:t>e) Nastavit žádoucí vzájemnou polohu nastavitelných částí nůžek a tuto polohu zajistit</w:t>
      </w:r>
    </w:p>
    <w:p>
      <w:pPr>
        <w:pStyle w:val="P28"/>
        <w:framePr w:w="3921" w:h="607" w:hRule="exact" w:wrap="none" w:vAnchor="page" w:hAnchor="margin" w:x="6800" w:y="7951"/>
        <w:rPr>
          <w:rStyle w:val="C3"/>
          <w:rtl w:val="0"/>
        </w:rPr>
      </w:pPr>
    </w:p>
    <w:p>
      <w:pPr>
        <w:pStyle w:val="P29"/>
        <w:framePr w:w="3839" w:h="480" w:hRule="exact" w:wrap="none" w:vAnchor="page" w:hAnchor="margin" w:x="6856" w:y="8007"/>
        <w:rPr>
          <w:rStyle w:val="C21"/>
          <w:rtl w:val="0"/>
        </w:rPr>
      </w:pPr>
      <w:r>
        <w:rPr>
          <w:rStyle w:val="C21"/>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547" w:hRule="exact" w:wrap="none" w:vAnchor="page" w:hAnchor="margin" w:x="28" w:y="9107"/>
        <w:rPr>
          <w:rStyle w:val="C18"/>
          <w:rtl w:val="0"/>
        </w:rPr>
      </w:pPr>
      <w:r>
        <w:rPr>
          <w:rStyle w:val="C18"/>
          <w:rtl w:val="0"/>
        </w:rPr>
        <w:t>Mísení vícesložkových hmot a jejich používání při výrobě a opravách nástrojů, přípravků, měřidel a pomůcek</w:t>
      </w:r>
    </w:p>
    <w:p>
      <w:pPr>
        <w:pStyle w:val="P24"/>
        <w:framePr w:w="6713" w:h="376" w:hRule="exact" w:wrap="none" w:vAnchor="page" w:hAnchor="margin" w:x="45" w:y="9753"/>
        <w:rPr>
          <w:rStyle w:val="C3"/>
          <w:rtl w:val="0"/>
        </w:rPr>
      </w:pPr>
    </w:p>
    <w:p>
      <w:pPr>
        <w:pStyle w:val="P25"/>
        <w:framePr w:w="6661" w:h="249" w:hRule="exact" w:wrap="none" w:vAnchor="page" w:hAnchor="margin" w:x="71" w:y="9824"/>
        <w:rPr>
          <w:rStyle w:val="C19"/>
          <w:rtl w:val="0"/>
        </w:rPr>
      </w:pPr>
      <w:r>
        <w:rPr>
          <w:rStyle w:val="C19"/>
          <w:rtl w:val="0"/>
        </w:rPr>
        <w:t>Kritéria hodnocení</w:t>
      </w:r>
    </w:p>
    <w:p>
      <w:pPr>
        <w:pStyle w:val="P26"/>
        <w:framePr w:w="3918" w:h="376" w:hRule="exact" w:wrap="none" w:vAnchor="page" w:hAnchor="margin" w:x="6803" w:y="9753"/>
        <w:rPr>
          <w:rStyle w:val="C3"/>
          <w:rtl w:val="0"/>
        </w:rPr>
      </w:pPr>
    </w:p>
    <w:p>
      <w:pPr>
        <w:pStyle w:val="P27"/>
        <w:framePr w:w="3836" w:h="249" w:hRule="exact" w:wrap="none" w:vAnchor="page" w:hAnchor="margin" w:x="6859" w:y="9824"/>
        <w:rPr>
          <w:rStyle w:val="C20"/>
          <w:rtl w:val="0"/>
        </w:rPr>
      </w:pPr>
      <w:r>
        <w:rPr>
          <w:rStyle w:val="C20"/>
          <w:rtl w:val="0"/>
        </w:rPr>
        <w:t>Způsoby ověření</w:t>
      </w:r>
    </w:p>
    <w:p>
      <w:pPr>
        <w:pStyle w:val="P12"/>
        <w:framePr w:w="6710" w:h="376" w:hRule="exact" w:wrap="none" w:vAnchor="page" w:hAnchor="margin" w:x="45" w:y="10130"/>
        <w:rPr>
          <w:rStyle w:val="C3"/>
          <w:rtl w:val="0"/>
        </w:rPr>
      </w:pPr>
    </w:p>
    <w:p>
      <w:pPr>
        <w:pStyle w:val="P13"/>
        <w:framePr w:w="6658" w:h="249" w:hRule="exact" w:wrap="none" w:vAnchor="page" w:hAnchor="margin" w:x="71" w:y="10186"/>
        <w:rPr>
          <w:rStyle w:val="C11"/>
          <w:rtl w:val="0"/>
        </w:rPr>
      </w:pPr>
      <w:r>
        <w:rPr>
          <w:rStyle w:val="C11"/>
          <w:rtl w:val="0"/>
        </w:rPr>
        <w:t>a) Připravit části nožířských výrobků k aplikaci tmelů, licích pryskyřic, lepidel</w:t>
      </w:r>
    </w:p>
    <w:p>
      <w:pPr>
        <w:pStyle w:val="P28"/>
        <w:framePr w:w="3921" w:h="376" w:hRule="exact" w:wrap="none" w:vAnchor="page" w:hAnchor="margin" w:x="6800" w:y="10130"/>
        <w:rPr>
          <w:rStyle w:val="C3"/>
          <w:rtl w:val="0"/>
        </w:rPr>
      </w:pPr>
    </w:p>
    <w:p>
      <w:pPr>
        <w:pStyle w:val="P29"/>
        <w:framePr w:w="3839" w:h="249" w:hRule="exact" w:wrap="none" w:vAnchor="page" w:hAnchor="margin" w:x="6856" w:y="10186"/>
        <w:rPr>
          <w:rStyle w:val="C21"/>
          <w:rtl w:val="0"/>
        </w:rPr>
      </w:pPr>
      <w:r>
        <w:rPr>
          <w:rStyle w:val="C21"/>
          <w:rtl w:val="0"/>
        </w:rPr>
        <w:t>Praktické předvedení</w:t>
      </w:r>
    </w:p>
    <w:p>
      <w:pPr>
        <w:pStyle w:val="P16"/>
        <w:framePr w:w="6710" w:h="607" w:hRule="exact" w:wrap="none" w:vAnchor="page" w:hAnchor="margin" w:x="45" w:y="10506"/>
        <w:rPr>
          <w:rStyle w:val="C3"/>
          <w:rtl w:val="0"/>
        </w:rPr>
      </w:pPr>
    </w:p>
    <w:p>
      <w:pPr>
        <w:pStyle w:val="P17"/>
        <w:framePr w:w="6658" w:h="480" w:hRule="exact" w:wrap="none" w:vAnchor="page" w:hAnchor="margin" w:x="71" w:y="10562"/>
        <w:rPr>
          <w:rStyle w:val="C13"/>
          <w:rtl w:val="0"/>
        </w:rPr>
      </w:pPr>
      <w:r>
        <w:rPr>
          <w:rStyle w:val="C13"/>
          <w:rtl w:val="0"/>
        </w:rPr>
        <w:t>b) Odměřit a smísit vícesložkové hmoty v předepsaném poměru a potřebném množství</w:t>
      </w:r>
    </w:p>
    <w:p>
      <w:pPr>
        <w:pStyle w:val="P30"/>
        <w:framePr w:w="3921" w:h="607" w:hRule="exact" w:wrap="none" w:vAnchor="page" w:hAnchor="margin" w:x="6800" w:y="10506"/>
        <w:rPr>
          <w:rStyle w:val="C3"/>
          <w:rtl w:val="0"/>
        </w:rPr>
      </w:pPr>
    </w:p>
    <w:p>
      <w:pPr>
        <w:pStyle w:val="P31"/>
        <w:framePr w:w="3839" w:h="480" w:hRule="exact" w:wrap="none" w:vAnchor="page" w:hAnchor="margin" w:x="6856" w:y="10562"/>
        <w:rPr>
          <w:rStyle w:val="C22"/>
          <w:rtl w:val="0"/>
        </w:rPr>
      </w:pPr>
      <w:r>
        <w:rPr>
          <w:rStyle w:val="C22"/>
          <w:rtl w:val="0"/>
        </w:rPr>
        <w:t>Praktické předvedení</w:t>
      </w:r>
    </w:p>
    <w:p>
      <w:pPr>
        <w:pStyle w:val="P12"/>
        <w:framePr w:w="6710" w:h="607" w:hRule="exact" w:wrap="none" w:vAnchor="page" w:hAnchor="margin" w:x="45" w:y="11113"/>
        <w:rPr>
          <w:rStyle w:val="C3"/>
          <w:rtl w:val="0"/>
        </w:rPr>
      </w:pPr>
    </w:p>
    <w:p>
      <w:pPr>
        <w:pStyle w:val="P13"/>
        <w:framePr w:w="6658" w:h="480" w:hRule="exact" w:wrap="none" w:vAnchor="page" w:hAnchor="margin" w:x="71" w:y="11169"/>
        <w:rPr>
          <w:rStyle w:val="C11"/>
          <w:rtl w:val="0"/>
        </w:rPr>
      </w:pPr>
      <w:r>
        <w:rPr>
          <w:rStyle w:val="C11"/>
          <w:rtl w:val="0"/>
        </w:rPr>
        <w:t>c) Aplikovat při výrobě a opravách nožířských výrobků a jejich součásti tmely, licí pryskyřici, lepidla nanášením a odléváním</w:t>
      </w:r>
    </w:p>
    <w:p>
      <w:pPr>
        <w:pStyle w:val="P28"/>
        <w:framePr w:w="3921" w:h="607" w:hRule="exact" w:wrap="none" w:vAnchor="page" w:hAnchor="margin" w:x="6800" w:y="11113"/>
        <w:rPr>
          <w:rStyle w:val="C3"/>
          <w:rtl w:val="0"/>
        </w:rPr>
      </w:pPr>
    </w:p>
    <w:p>
      <w:pPr>
        <w:pStyle w:val="P29"/>
        <w:framePr w:w="3839" w:h="480" w:hRule="exact" w:wrap="none" w:vAnchor="page" w:hAnchor="margin" w:x="6856" w:y="11169"/>
        <w:rPr>
          <w:rStyle w:val="C21"/>
          <w:rtl w:val="0"/>
        </w:rPr>
      </w:pPr>
      <w:r>
        <w:rPr>
          <w:rStyle w:val="C21"/>
          <w:rtl w:val="0"/>
        </w:rPr>
        <w:t>Praktické předvedení</w:t>
      </w:r>
    </w:p>
    <w:p>
      <w:pPr>
        <w:pStyle w:val="P16"/>
        <w:framePr w:w="6710" w:h="607" w:hRule="exact" w:wrap="none" w:vAnchor="page" w:hAnchor="margin" w:x="45" w:y="11720"/>
        <w:rPr>
          <w:rStyle w:val="C3"/>
          <w:rtl w:val="0"/>
        </w:rPr>
      </w:pPr>
    </w:p>
    <w:p>
      <w:pPr>
        <w:pStyle w:val="P17"/>
        <w:framePr w:w="6658" w:h="480" w:hRule="exact" w:wrap="none" w:vAnchor="page" w:hAnchor="margin" w:x="71" w:y="11776"/>
        <w:rPr>
          <w:rStyle w:val="C13"/>
          <w:rtl w:val="0"/>
        </w:rPr>
      </w:pPr>
      <w:r>
        <w:rPr>
          <w:rStyle w:val="C13"/>
          <w:rtl w:val="0"/>
        </w:rPr>
        <w:t>d) Vystavit nožířské výrobky či jejich součásti s aplikovanými tmely, licími pryskyřicemi a lepidly působení předepsané teploty</w:t>
      </w:r>
    </w:p>
    <w:p>
      <w:pPr>
        <w:pStyle w:val="P30"/>
        <w:framePr w:w="3921" w:h="607" w:hRule="exact" w:wrap="none" w:vAnchor="page" w:hAnchor="margin" w:x="6800" w:y="11720"/>
        <w:rPr>
          <w:rStyle w:val="C3"/>
          <w:rtl w:val="0"/>
        </w:rPr>
      </w:pPr>
    </w:p>
    <w:p>
      <w:pPr>
        <w:pStyle w:val="P31"/>
        <w:framePr w:w="3839" w:h="480" w:hRule="exact" w:wrap="none" w:vAnchor="page" w:hAnchor="margin" w:x="6856" w:y="11776"/>
        <w:rPr>
          <w:rStyle w:val="C22"/>
          <w:rtl w:val="0"/>
        </w:rPr>
      </w:pPr>
      <w:r>
        <w:rPr>
          <w:rStyle w:val="C22"/>
          <w:rtl w:val="0"/>
        </w:rPr>
        <w:t>Praktické předvedení</w:t>
      </w:r>
    </w:p>
    <w:p>
      <w:pPr>
        <w:pStyle w:val="P32"/>
        <w:framePr w:w="10710" w:h="248" w:hRule="exact" w:wrap="none" w:vAnchor="page" w:hAnchor="margin" w:x="28" w:y="124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nožířských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Demontovat nožířské výrobky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opotřebení či poškození, rozhodnout o způsobu renovace či opravě nožířských výrobků či jejich součástí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Vyměnit, opravit či renovovat opotřebené či poškozené části nožířských výrobků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Sestavit a seřídit nožířské výrobky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Ošetřit nožířské výrobky po nabroušení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Ostření nožířských výrobků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Zvolit druh, tvar, zrnitost, tvrdost a další vlastnosti brusného nástroje pro ostření, úpravu a obtahování ostří běžných nožířských výrobků</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Ručně naostřit běžné nožířské výrobky a obtáhnout jejich ostří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Naostřit náročné a speciální nožířské výrobky (speciální druhy nůžek a řemeslnických nožů, břitvy, strojky na stříhání vlasů) a obtáhnout jejich ostří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Seřídit a justovat chod speciálních druhů nůžek</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e) Provést zkoušku jakosti naostření nožířských výrobků</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Ošetřování a údržba běžných obráběcích strojů, nářadí, nástrojů a pomůcek</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a) Ošetřit obráběcí stroje používané při výrobě a opravách nožířských výrobků či jejich součástí a provést jejich běžnou údržbu</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w:t>
      </w:r>
    </w:p>
    <w:p>
      <w:pPr>
        <w:pStyle w:val="P16"/>
        <w:framePr w:w="6710" w:h="607" w:hRule="exact" w:wrap="none" w:vAnchor="page" w:hAnchor="margin" w:x="45" w:y="10990"/>
        <w:rPr>
          <w:rStyle w:val="C3"/>
          <w:rtl w:val="0"/>
        </w:rPr>
      </w:pPr>
    </w:p>
    <w:p>
      <w:pPr>
        <w:pStyle w:val="P17"/>
        <w:framePr w:w="6658" w:h="480" w:hRule="exact" w:wrap="none" w:vAnchor="page" w:hAnchor="margin" w:x="71" w:y="11046"/>
        <w:rPr>
          <w:rStyle w:val="C13"/>
          <w:rtl w:val="0"/>
        </w:rPr>
      </w:pPr>
      <w:r>
        <w:rPr>
          <w:rStyle w:val="C13"/>
          <w:rtl w:val="0"/>
        </w:rPr>
        <w:t>b) Uložit, udržovat, ostřit a podle potřeby upravit nástroje, nářadí a pomůcky používané při výrobě a opravách nožířských výrobků</w:t>
      </w:r>
    </w:p>
    <w:p>
      <w:pPr>
        <w:pStyle w:val="P30"/>
        <w:framePr w:w="3921" w:h="607" w:hRule="exact" w:wrap="none" w:vAnchor="page" w:hAnchor="margin" w:x="6800" w:y="10990"/>
        <w:rPr>
          <w:rStyle w:val="C3"/>
          <w:rtl w:val="0"/>
        </w:rPr>
      </w:pPr>
    </w:p>
    <w:p>
      <w:pPr>
        <w:pStyle w:val="P31"/>
        <w:framePr w:w="3839" w:h="480" w:hRule="exact" w:wrap="none" w:vAnchor="page" w:hAnchor="margin" w:x="6856" w:y="11046"/>
        <w:rPr>
          <w:rStyle w:val="C22"/>
          <w:rtl w:val="0"/>
        </w:rPr>
      </w:pPr>
      <w:r>
        <w:rPr>
          <w:rStyle w:val="C22"/>
          <w:rtl w:val="0"/>
        </w:rPr>
        <w:t>Praktické předvedení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c) Uložit, udržovat, konzervovat a skladovat hotové nožířské výrobky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seznámený s pracovištěm a s požadavky bezpečnosti a ochrany zdraví při práci (BOZP) a požární ochrany (PO), o čemž autorizovaná osoba vyhotoví a uchazeč podepíše písemný záznam.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https://nsp.cz/jednotka-prace/nastrojar#zdravotni-zpusobilost).</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pro zhotovení, údržbu a opravy nástrojů, nářadí a výrobních pomůcek</w:t>
      </w:r>
      <w:r>
        <w:rPr>
          <w:rFonts w:ascii="Arial" w:cs="Arial" w:hAnsi="Arial" w:eastAsia="Arial"/>
          <w:b w:val="0"/>
          <w:i w:val="0"/>
          <w:caps w:val="0"/>
          <w:strike w:val="0"/>
          <w:noProof w:val="0"/>
          <w:vanish w:val="0"/>
          <w:color w:val="auto"/>
          <w:sz w:val="20"/>
          <w:u w:val="none"/>
          <w:shd w:val="clear" w:color="auto" w:fill="auto"/>
          <w:vertAlign w:val="baseline"/>
          <w:lang/>
        </w:rPr>
        <w:t>, kritérium a), b), c) uchazeč vyčte rozměry jednoho zadaného nožířského výrobku a jeho technologický postup výroby z poskytnuté technické dokumentace.</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potřebných nástrojů, pomůcek a pomocných hmot pro provádění nástrojařských, ryteckých a nožířských operací</w:t>
      </w:r>
      <w:r>
        <w:rPr>
          <w:rFonts w:ascii="Arial" w:cs="Arial" w:hAnsi="Arial" w:eastAsia="Arial"/>
          <w:b w:val="0"/>
          <w:i w:val="0"/>
          <w:caps w:val="0"/>
          <w:strike w:val="0"/>
          <w:noProof w:val="0"/>
          <w:vanish w:val="0"/>
          <w:color w:val="auto"/>
          <w:sz w:val="20"/>
          <w:u w:val="none"/>
          <w:shd w:val="clear" w:color="auto" w:fill="auto"/>
          <w:vertAlign w:val="baseline"/>
          <w:lang/>
        </w:rPr>
        <w:t>, kritérium a) až d) uchazeč sestaví technologický postup práce pro výrobu jednoho zadaného nožířského výrobku včetně nástrojů, nářadí a všech pomocných materiálů a určí technologické podmínky výroby.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funkčních zkoušek nožířských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zvolí jeden druh zkoušky nožířského výrobku, zkoušku provede a vyhodnotí její výsledek.</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materiálů řezáním, střiháním</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pilováním, vrtáním, broušením a ohýbáním</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podle předem stanoveného postupu práce ručně vyrobí jednu zadanou kovovou součást za pomoci nářadí a nástrojů.</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Úpravy a dokončování povrchů částí nástrojů a nářadí broušením a leštěním</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ručně obrousí, vyleští a obtáhne ostří u jednoho zadaného nožířského výrobku.</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Jednoduché tepelné zpracování drobných částí nástrojů, přípravků</w:t>
      </w:r>
      <w:r>
        <w:rPr>
          <w:rFonts w:ascii="Arial" w:cs="Arial" w:hAnsi="Arial" w:eastAsia="Arial"/>
          <w:b w:val="0"/>
          <w:i w:val="0"/>
          <w:caps w:val="0"/>
          <w:strike w:val="0"/>
          <w:noProof w:val="0"/>
          <w:vanish w:val="0"/>
          <w:color w:val="auto"/>
          <w:sz w:val="20"/>
          <w:u w:val="none"/>
          <w:shd w:val="clear" w:color="auto" w:fill="auto"/>
          <w:vertAlign w:val="baseline"/>
          <w:lang/>
        </w:rPr>
        <w:t>, kritérium b) až d) uchazeč provede ohřátí a ochlazení jedné zvolené součásti nástroje a výsledek zkontroluje.</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Sestavení vícedílných zavíracích nožů, montáž střenek</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upraví části zadaného jednoho zavíracího nože, slícuje je, ustaví je, zajistí jejich polohu a sestaví zavírací nůž.</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Slícování částí různých nůžek, jejich sestavení a justáž</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slícuje, ustaví, zajistí polohu a sestaví jednotlivé části zadaného typu nůžek včetně nastavení jejich vzájemné polohy.</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Mísení vícesložkových hmot a jejich používání při výrobě a opravách nástrojů, přípravků, měřidel a pomůcek</w:t>
      </w:r>
      <w:r>
        <w:rPr>
          <w:rFonts w:ascii="Arial" w:cs="Arial" w:hAnsi="Arial" w:eastAsia="Arial"/>
          <w:b w:val="0"/>
          <w:i w:val="0"/>
          <w:caps w:val="0"/>
          <w:strike w:val="0"/>
          <w:noProof w:val="0"/>
          <w:vanish w:val="0"/>
          <w:color w:val="auto"/>
          <w:sz w:val="20"/>
          <w:u w:val="none"/>
          <w:shd w:val="clear" w:color="auto" w:fill="auto"/>
          <w:vertAlign w:val="baseline"/>
          <w:lang/>
        </w:rPr>
        <w:t>, kritérium a) až d) uchazeč připraví části jednoho nožířského výrobku a smísí vícesložkovou hmotu, kterou aplikuje na připravené části a nožířský výrobek vystaví.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Opravy nožířských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demontuje jeden zadaný nožířský výrobek, posoudí jej a opraví jej včetně ošetření a nabroušení.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Ošetření nožířských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až e) uchazeč zvolí vhodný brusný nástroj pro naostření běžného nožířského výrobku a pro naostření speciálního nožířského výrobku a povede jejich naostření včetně jejich seřízení a zkoušky jakosti naostření.</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Ošetření a údržba běžných obráběcích strojů, nářadí, nástrojů a</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pomůcek</w:t>
      </w:r>
      <w:r>
        <w:rPr>
          <w:rFonts w:ascii="Arial" w:cs="Arial" w:hAnsi="Arial" w:eastAsia="Arial"/>
          <w:b w:val="0"/>
          <w:i w:val="0"/>
          <w:caps w:val="0"/>
          <w:strike w:val="0"/>
          <w:noProof w:val="0"/>
          <w:vanish w:val="0"/>
          <w:color w:val="auto"/>
          <w:sz w:val="20"/>
          <w:u w:val="none"/>
          <w:shd w:val="clear" w:color="auto" w:fill="auto"/>
          <w:vertAlign w:val="baseline"/>
          <w:lang/>
        </w:rPr>
        <w:t>, kritérium a) až c) uchazeč ošetří a provede běžnou údržbu jednoho zvoleného obráběcího stroje včetně potřebných nástrojů a nářadí a uskladní hotový nožířský výrobek.</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zajistí pracovní oděv a pracovní obuv dle požadavků BOZP pracoviště, na kterém se realizuje zkouška. </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19"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oblasti nástrojařských, nožířských či brusičských prací nebo ve funkci učitele praktického vyučování nebo odborného výcviku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nástrojařských, nožířských či brusičských prací nebo ve funkci učitele praktického vyučování nebo odborného výcviku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nástrojařských, nožířských či brusičských prací nebo ve funkci učitele praktického vyučování nebo odborného výcviku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nástrojařských, nožířských či brusičských prací nebo ve funkci učitele odborných předmětů nebo odborného výcviku nebo praktického vyučování v oboru vzdělání Nástrojař.</w:t>
      </w:r>
    </w:p>
    <w:p>
      <w:pPr>
        <w:keepNext w:val="0"/>
        <w:keepLines w:val="1"/>
        <w:framePr w:w="10766" w:h="847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23-008-H Nožíř + střední vzdělání s maturitní zkouškou a alespoň 5 let odborné praxe v nástrojařských, nožířských či brusičských prací.</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Učebnu nebo jiný vhodný prostor pro vykonání teoretické části zkoušky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potřebné k dokončení a úpravám zadaných nožířských výrobků (bruska - stojanová, rovinná, pásová, nástrojařská frézka, sloupová vrtačka, leštička)</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pro třískové obrábění potřebné k provedení strojních operací při výrobě, dokončení či úpravách zadaných nožířských výrobků a jejich částí</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nářadí a pomůcky potřebné ke slícování, dohotovení či úpravám zadaných nožířských výrobků a jejich částí (ruční vysoce rychlostní bruska, brusné kameny, smirkové plátno)</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nožířské výrobky (např. řemeslnické nože, břitvy, strojek na stříhání vlasů, speciální druhy nůžek)</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Dvousložková epoxidová lepidla, tmely a licí pryskyřice</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potřebné pro upínání nástrojů a obrobků</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Kalicí pec, popř. kovářská výheň, chladicí lázeň a odpovídající manipulační prostředky </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(posuvné měřítko, mikrometrická měřidla, úhloměry, úhelníky, šablony)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Dílenské tabulky </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a normy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Rozpracované nožířské výrobky a jejich části k dokončení, sestavení, k opravě či renovaci</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výkresy výrobků nebo jiné podklady, obsahující požadavky na jejich rozměry, tvar a přesnost vyhotovení </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ukládání materiálu, prostor pro ukládání hotových výrobků</w:t>
      </w:r>
    </w:p>
    <w:p>
      <w:pPr>
        <w:keepNext w:val="0"/>
        <w:keepLines w:val="1"/>
        <w:framePr w:w="10766" w:h="71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pro zdokumentování hotového výrobku </w:t>
      </w:r>
    </w:p>
    <w:p>
      <w:pPr>
        <w:keepNext w:val="0"/>
        <w:keepLines w:val="0"/>
        <w:framePr w:w="10766" w:h="7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73"/>
        <w:rPr>
          <w:rStyle w:val="C3"/>
          <w:rtl w:val="0"/>
        </w:rPr>
      </w:pPr>
    </w:p>
    <w:p>
      <w:pPr>
        <w:pStyle w:val="P35"/>
        <w:framePr w:w="10710" w:h="340" w:hRule="exact" w:wrap="none" w:vAnchor="page" w:hAnchor="margin" w:x="28" w:y="9873"/>
        <w:rPr>
          <w:rStyle w:val="C25"/>
          <w:rtl w:val="0"/>
        </w:rPr>
      </w:pPr>
      <w:r>
        <w:rPr>
          <w:rStyle w:val="C25"/>
          <w:rtl w:val="0"/>
        </w:rPr>
        <w:t>Doba přípravy na zkoušku</w:t>
      </w:r>
    </w:p>
    <w:p>
      <w:pPr>
        <w:keepNext w:val="0"/>
        <w:keepLines w:val="0"/>
        <w:framePr w:w="10766" w:h="806" w:hRule="exact" w:wrap="none" w:vAnchor="page" w:hAnchor="margin" w:x="0" w:y="10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246"/>
        <w:rPr>
          <w:rStyle w:val="C3"/>
          <w:rtl w:val="0"/>
        </w:rPr>
      </w:pPr>
    </w:p>
    <w:p>
      <w:pPr>
        <w:pStyle w:val="P35"/>
        <w:framePr w:w="10710" w:h="340" w:hRule="exact" w:wrap="none" w:vAnchor="page" w:hAnchor="margin" w:x="28" w:y="11246"/>
        <w:rPr>
          <w:rStyle w:val="C25"/>
          <w:rtl w:val="0"/>
        </w:rPr>
      </w:pPr>
      <w:r>
        <w:rPr>
          <w:rStyle w:val="C25"/>
          <w:rtl w:val="0"/>
        </w:rPr>
        <w:t>Doba pro vykonání zkoušky</w:t>
      </w:r>
    </w:p>
    <w:p>
      <w:pPr>
        <w:keepNext w:val="0"/>
        <w:keepLines w:val="0"/>
        <w:framePr w:w="10766" w:h="806" w:hRule="exact" w:wrap="none" w:vAnchor="page" w:hAnchor="margin" w:x="0" w:y="11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14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Slovácké strojírny,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pStyle w:val="P21"/>
        <w:framePr w:w="7654" w:h="331" w:hRule="exact" w:wrap="none" w:vAnchor="page" w:hAnchor="margin" w:x="28" w:y="15940"/>
        <w:rPr>
          <w:rStyle w:val="C16"/>
          <w:rtl w:val="0"/>
        </w:rPr>
      </w:pPr>
      <w:r>
        <w:rPr>
          <w:rStyle w:val="C16"/>
          <w:rtl w:val="0"/>
        </w:rPr>
        <w:t>Nožíř, 11.9.2026 20:13:55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900B2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62FF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