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547708" Type="http://schemas.openxmlformats.org/officeDocument/2006/relationships/officeDocument" Target="/word/document.xml" /><Relationship Id="coreR64547708" Type="http://schemas.openxmlformats.org/package/2006/relationships/metadata/core-properties" Target="/docProps/core.xml" /><Relationship Id="customR645477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Nožíř (kód: 23-008-H)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Provádění funkčních zkoušek nožířských výrobků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Ruční obrábění a zpracovávání kovových materiálů řezáním, stříháním, pilováním, vrtáním, broušením, ohýbáním</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Úpravy a dokončování povrchů částí nástrojů a nářadí broušením a leštěním</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Jednoduché tepelné zpracování drobných částí nástrojů, přípravků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Sestavování vícedílných zavíracích nožů, montáž střenek</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Slícovávání částí různých druhů nůžek, jejich sestavování a justáž</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Opravy nožířských výrobků</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Ostření nožířských výrobků</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4283" w:h="248" w:hRule="exact" w:wrap="none" w:vAnchor="page" w:hAnchor="margin" w:x="28" w:y="12000"/>
        <w:rPr>
          <w:rStyle w:val="C15"/>
          <w:rtl w:val="0"/>
        </w:rPr>
      </w:pPr>
      <w:r>
        <w:rPr>
          <w:rStyle w:val="C15"/>
          <w:rtl w:val="0"/>
        </w:rPr>
        <w:t>Standard je platný od: 24.11.2011 do: 15.02.2017</w:t>
      </w:r>
    </w:p>
    <w:p>
      <w:pPr>
        <w:pStyle w:val="P21"/>
        <w:framePr w:w="7654" w:h="331" w:hRule="exact" w:wrap="none" w:vAnchor="page" w:hAnchor="margin" w:x="28" w:y="15940"/>
        <w:rPr>
          <w:rStyle w:val="C16"/>
          <w:rtl w:val="0"/>
        </w:rPr>
      </w:pPr>
      <w:r>
        <w:rPr>
          <w:rStyle w:val="C16"/>
          <w:rtl w:val="0"/>
        </w:rPr>
        <w:t>Nožíř, 30.9.2026 6:46:03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při nožířských pracích</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nožířských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Číst výkresy nožířských výrobků a jejich součástí, určit jejich tvar, rozměry a jejich dovolené úchylky, jakost povrchu, materiál, druh polotovaru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Písemné ověření</w:t>
      </w:r>
    </w:p>
    <w:p>
      <w:pPr>
        <w:pStyle w:val="P16"/>
        <w:framePr w:w="6710" w:h="831" w:hRule="exact" w:wrap="none" w:vAnchor="page" w:hAnchor="margin" w:x="45" w:y="7734"/>
        <w:rPr>
          <w:rStyle w:val="C3"/>
          <w:rtl w:val="0"/>
        </w:rPr>
      </w:pPr>
    </w:p>
    <w:p>
      <w:pPr>
        <w:pStyle w:val="P17"/>
        <w:framePr w:w="6658" w:h="704" w:hRule="exact" w:wrap="none" w:vAnchor="page" w:hAnchor="margin" w:x="71" w:y="7790"/>
        <w:rPr>
          <w:rStyle w:val="C13"/>
          <w:rtl w:val="0"/>
        </w:rPr>
      </w:pPr>
      <w:r>
        <w:rPr>
          <w:rStyle w:val="C13"/>
          <w:rtl w:val="0"/>
        </w:rPr>
        <w:t>b) Číst technologické postupy výroby nožířských výrobků a jejich součástí, vyčíst z nich pořadí technologických operací a základní údaje pro jejich provedení</w:t>
      </w:r>
    </w:p>
    <w:p>
      <w:pPr>
        <w:pStyle w:val="P30"/>
        <w:framePr w:w="3921" w:h="831" w:hRule="exact" w:wrap="none" w:vAnchor="page" w:hAnchor="margin" w:x="6800" w:y="7734"/>
        <w:rPr>
          <w:rStyle w:val="C3"/>
          <w:rtl w:val="0"/>
        </w:rPr>
      </w:pPr>
    </w:p>
    <w:p>
      <w:pPr>
        <w:pStyle w:val="P31"/>
        <w:framePr w:w="3839" w:h="704" w:hRule="exact" w:wrap="none" w:vAnchor="page" w:hAnchor="margin" w:x="6856" w:y="7790"/>
        <w:rPr>
          <w:rStyle w:val="C22"/>
          <w:rtl w:val="0"/>
        </w:rPr>
      </w:pPr>
      <w:r>
        <w:rPr>
          <w:rStyle w:val="C22"/>
          <w:rtl w:val="0"/>
        </w:rPr>
        <w:t>Písemné ověření</w:t>
      </w:r>
    </w:p>
    <w:p>
      <w:pPr>
        <w:pStyle w:val="P12"/>
        <w:framePr w:w="6710" w:h="831" w:hRule="exact" w:wrap="none" w:vAnchor="page" w:hAnchor="margin" w:x="45" w:y="8565"/>
        <w:rPr>
          <w:rStyle w:val="C3"/>
          <w:rtl w:val="0"/>
        </w:rPr>
      </w:pPr>
    </w:p>
    <w:p>
      <w:pPr>
        <w:pStyle w:val="P13"/>
        <w:framePr w:w="6658" w:h="704" w:hRule="exact" w:wrap="none" w:vAnchor="page" w:hAnchor="margin" w:x="71" w:y="8621"/>
        <w:rPr>
          <w:rStyle w:val="C11"/>
          <w:rtl w:val="0"/>
        </w:rPr>
      </w:pPr>
      <w:r>
        <w:rPr>
          <w:rStyle w:val="C11"/>
          <w:rtl w:val="0"/>
        </w:rPr>
        <w:t>c) Získat z norem, strojnických tabulek informace k vybraným součástem nožířských výrobků o číselných hodnotách úchylek, vlastnostech materiálů, technologických podmínkách obrábění</w:t>
      </w:r>
    </w:p>
    <w:p>
      <w:pPr>
        <w:pStyle w:val="P28"/>
        <w:framePr w:w="3921" w:h="831" w:hRule="exact" w:wrap="none" w:vAnchor="page" w:hAnchor="margin" w:x="6800" w:y="8565"/>
        <w:rPr>
          <w:rStyle w:val="C3"/>
          <w:rtl w:val="0"/>
        </w:rPr>
      </w:pPr>
    </w:p>
    <w:p>
      <w:pPr>
        <w:pStyle w:val="P29"/>
        <w:framePr w:w="3839" w:h="704" w:hRule="exact" w:wrap="none" w:vAnchor="page" w:hAnchor="margin" w:x="6856" w:y="8621"/>
        <w:rPr>
          <w:rStyle w:val="C21"/>
          <w:rtl w:val="0"/>
        </w:rPr>
      </w:pPr>
      <w:r>
        <w:rPr>
          <w:rStyle w:val="C21"/>
          <w:rtl w:val="0"/>
        </w:rPr>
        <w:t>Písemné ověření s vyhledáním v dílenských tabulkách a s použitím výběru norem</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547" w:hRule="exact" w:wrap="none" w:vAnchor="page" w:hAnchor="margin" w:x="28" w:y="9945"/>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10592"/>
        <w:rPr>
          <w:rStyle w:val="C3"/>
          <w:rtl w:val="0"/>
        </w:rPr>
      </w:pPr>
    </w:p>
    <w:p>
      <w:pPr>
        <w:pStyle w:val="P25"/>
        <w:framePr w:w="6661" w:h="249" w:hRule="exact" w:wrap="none" w:vAnchor="page" w:hAnchor="margin" w:x="71" w:y="10663"/>
        <w:rPr>
          <w:rStyle w:val="C19"/>
          <w:rtl w:val="0"/>
        </w:rPr>
      </w:pPr>
      <w:r>
        <w:rPr>
          <w:rStyle w:val="C19"/>
          <w:rtl w:val="0"/>
        </w:rPr>
        <w:t>Kritéria hodnocení</w:t>
      </w:r>
    </w:p>
    <w:p>
      <w:pPr>
        <w:pStyle w:val="P26"/>
        <w:framePr w:w="3918" w:h="376" w:hRule="exact" w:wrap="none" w:vAnchor="page" w:hAnchor="margin" w:x="6803" w:y="10592"/>
        <w:rPr>
          <w:rStyle w:val="C3"/>
          <w:rtl w:val="0"/>
        </w:rPr>
      </w:pPr>
    </w:p>
    <w:p>
      <w:pPr>
        <w:pStyle w:val="P27"/>
        <w:framePr w:w="3836" w:h="249" w:hRule="exact" w:wrap="none" w:vAnchor="page" w:hAnchor="margin" w:x="6859" w:y="10663"/>
        <w:rPr>
          <w:rStyle w:val="C20"/>
          <w:rtl w:val="0"/>
        </w:rPr>
      </w:pPr>
      <w:r>
        <w:rPr>
          <w:rStyle w:val="C20"/>
          <w:rtl w:val="0"/>
        </w:rPr>
        <w:t>Způsoby ověření</w:t>
      </w:r>
    </w:p>
    <w:p>
      <w:pPr>
        <w:pStyle w:val="P12"/>
        <w:framePr w:w="6710" w:h="607" w:hRule="exact" w:wrap="none" w:vAnchor="page" w:hAnchor="margin" w:x="45" w:y="10968"/>
        <w:rPr>
          <w:rStyle w:val="C3"/>
          <w:rtl w:val="0"/>
        </w:rPr>
      </w:pPr>
    </w:p>
    <w:p>
      <w:pPr>
        <w:pStyle w:val="P13"/>
        <w:framePr w:w="6658" w:h="480" w:hRule="exact" w:wrap="none" w:vAnchor="page" w:hAnchor="margin" w:x="71" w:y="11024"/>
        <w:rPr>
          <w:rStyle w:val="C11"/>
          <w:rtl w:val="0"/>
        </w:rPr>
      </w:pPr>
      <w:r>
        <w:rPr>
          <w:rStyle w:val="C11"/>
          <w:rtl w:val="0"/>
        </w:rPr>
        <w:t>a) Zvolit samostatně pořadí technologických operací při výrobě, sestavení, opravě a renovaci nožířských výrobků či jejich součástí</w:t>
      </w:r>
    </w:p>
    <w:p>
      <w:pPr>
        <w:pStyle w:val="P28"/>
        <w:framePr w:w="3921" w:h="607" w:hRule="exact" w:wrap="none" w:vAnchor="page" w:hAnchor="margin" w:x="6800" w:y="10968"/>
        <w:rPr>
          <w:rStyle w:val="C3"/>
          <w:rtl w:val="0"/>
        </w:rPr>
      </w:pPr>
    </w:p>
    <w:p>
      <w:pPr>
        <w:pStyle w:val="P29"/>
        <w:framePr w:w="3839" w:h="480" w:hRule="exact" w:wrap="none" w:vAnchor="page" w:hAnchor="margin" w:x="6856" w:y="11024"/>
        <w:rPr>
          <w:rStyle w:val="C21"/>
          <w:rtl w:val="0"/>
        </w:rPr>
      </w:pPr>
      <w:r>
        <w:rPr>
          <w:rStyle w:val="C21"/>
          <w:rtl w:val="0"/>
        </w:rPr>
        <w:t>Písemné ověření</w:t>
      </w:r>
    </w:p>
    <w:p>
      <w:pPr>
        <w:pStyle w:val="P16"/>
        <w:framePr w:w="6710" w:h="607" w:hRule="exact" w:wrap="none" w:vAnchor="page" w:hAnchor="margin" w:x="45" w:y="11575"/>
        <w:rPr>
          <w:rStyle w:val="C3"/>
          <w:rtl w:val="0"/>
        </w:rPr>
      </w:pPr>
    </w:p>
    <w:p>
      <w:pPr>
        <w:pStyle w:val="P17"/>
        <w:framePr w:w="6658" w:h="480" w:hRule="exact" w:wrap="none" w:vAnchor="page" w:hAnchor="margin" w:x="71" w:y="11631"/>
        <w:rPr>
          <w:rStyle w:val="C13"/>
          <w:rtl w:val="0"/>
        </w:rPr>
      </w:pPr>
      <w:r>
        <w:rPr>
          <w:rStyle w:val="C13"/>
          <w:rtl w:val="0"/>
        </w:rPr>
        <w:t>b) Zvolit samostatně postup práce ve vybrané technologické operaci při výrobě, sestavení, opravě a renovaci nožířských výrobků či jejich součástí</w:t>
      </w:r>
    </w:p>
    <w:p>
      <w:pPr>
        <w:pStyle w:val="P30"/>
        <w:framePr w:w="3921" w:h="607" w:hRule="exact" w:wrap="none" w:vAnchor="page" w:hAnchor="margin" w:x="6800" w:y="11575"/>
        <w:rPr>
          <w:rStyle w:val="C3"/>
          <w:rtl w:val="0"/>
        </w:rPr>
      </w:pPr>
    </w:p>
    <w:p>
      <w:pPr>
        <w:pStyle w:val="P31"/>
        <w:framePr w:w="3839" w:h="480" w:hRule="exact" w:wrap="none" w:vAnchor="page" w:hAnchor="margin" w:x="6856" w:y="11631"/>
        <w:rPr>
          <w:rStyle w:val="C22"/>
          <w:rtl w:val="0"/>
        </w:rPr>
      </w:pPr>
      <w:r>
        <w:rPr>
          <w:rStyle w:val="C22"/>
          <w:rtl w:val="0"/>
        </w:rPr>
        <w:t>Písemné ověření</w:t>
      </w:r>
    </w:p>
    <w:p>
      <w:pPr>
        <w:pStyle w:val="P12"/>
        <w:framePr w:w="6710" w:h="831" w:hRule="exact" w:wrap="none" w:vAnchor="page" w:hAnchor="margin" w:x="45" w:y="12182"/>
        <w:rPr>
          <w:rStyle w:val="C3"/>
          <w:rtl w:val="0"/>
        </w:rPr>
      </w:pPr>
    </w:p>
    <w:p>
      <w:pPr>
        <w:pStyle w:val="P13"/>
        <w:framePr w:w="6658" w:h="704" w:hRule="exact" w:wrap="none" w:vAnchor="page" w:hAnchor="margin" w:x="71" w:y="12238"/>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nožířských výrobků či jejich součástí</w:t>
      </w:r>
    </w:p>
    <w:p>
      <w:pPr>
        <w:pStyle w:val="P28"/>
        <w:framePr w:w="3921" w:h="831" w:hRule="exact" w:wrap="none" w:vAnchor="page" w:hAnchor="margin" w:x="6800" w:y="12182"/>
        <w:rPr>
          <w:rStyle w:val="C3"/>
          <w:rtl w:val="0"/>
        </w:rPr>
      </w:pPr>
    </w:p>
    <w:p>
      <w:pPr>
        <w:pStyle w:val="P29"/>
        <w:framePr w:w="3839" w:h="704" w:hRule="exact" w:wrap="none" w:vAnchor="page" w:hAnchor="margin" w:x="6856" w:y="12238"/>
        <w:rPr>
          <w:rStyle w:val="C21"/>
          <w:rtl w:val="0"/>
        </w:rPr>
      </w:pPr>
      <w:r>
        <w:rPr>
          <w:rStyle w:val="C21"/>
          <w:rtl w:val="0"/>
        </w:rPr>
        <w:t>Písemné ověření</w:t>
      </w:r>
    </w:p>
    <w:p>
      <w:pPr>
        <w:pStyle w:val="P16"/>
        <w:framePr w:w="6710" w:h="607" w:hRule="exact" w:wrap="none" w:vAnchor="page" w:hAnchor="margin" w:x="45" w:y="13013"/>
        <w:rPr>
          <w:rStyle w:val="C3"/>
          <w:rtl w:val="0"/>
        </w:rPr>
      </w:pPr>
    </w:p>
    <w:p>
      <w:pPr>
        <w:pStyle w:val="P17"/>
        <w:framePr w:w="6658" w:h="480" w:hRule="exact" w:wrap="none" w:vAnchor="page" w:hAnchor="margin" w:x="71" w:y="13069"/>
        <w:rPr>
          <w:rStyle w:val="C13"/>
          <w:rtl w:val="0"/>
        </w:rPr>
      </w:pPr>
      <w:r>
        <w:rPr>
          <w:rStyle w:val="C13"/>
          <w:rtl w:val="0"/>
        </w:rPr>
        <w:t>d) Zvolit technologické podmínky určené operace při výrobě nožířských výrobků či jejich součástí</w:t>
      </w:r>
    </w:p>
    <w:p>
      <w:pPr>
        <w:pStyle w:val="P30"/>
        <w:framePr w:w="3921" w:h="607" w:hRule="exact" w:wrap="none" w:vAnchor="page" w:hAnchor="margin" w:x="6800" w:y="13013"/>
        <w:rPr>
          <w:rStyle w:val="C3"/>
          <w:rtl w:val="0"/>
        </w:rPr>
      </w:pPr>
    </w:p>
    <w:p>
      <w:pPr>
        <w:pStyle w:val="P31"/>
        <w:framePr w:w="3839" w:h="480" w:hRule="exact" w:wrap="none" w:vAnchor="page" w:hAnchor="margin" w:x="6856" w:y="13069"/>
        <w:rPr>
          <w:rStyle w:val="C22"/>
          <w:rtl w:val="0"/>
        </w:rPr>
      </w:pPr>
      <w:r>
        <w:rPr>
          <w:rStyle w:val="C22"/>
          <w:rtl w:val="0"/>
        </w:rPr>
        <w:t>Písemné ověření</w:t>
      </w:r>
    </w:p>
    <w:p>
      <w:pPr>
        <w:pStyle w:val="P32"/>
        <w:framePr w:w="10710" w:h="248" w:hRule="exact" w:wrap="none" w:vAnchor="page" w:hAnchor="margin" w:x="28" w:y="13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30.9.2026 6:46:03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nožířských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nožířských výrobků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nožířských výrobků či jejich součástí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zkoušky nožířských výrobků či jejich součástí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Navrhnout případnou úpravu nožířských výrobků či jejich součástí podle výsledků provedené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Ruční obrábění a zpracovávání kovových materiálů řezáním, stříháním, pilováním, vrtáním, broušením, ohýbáním</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Obrábět a zpracovávat ručně kovové materiály a plasty</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b) Dosáhnout žádoucích rozměrů a tvaru, nářadí, přípravků, měřidel a pomůcek a jejich částí ručním obráběním a zpracováním</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c) Používat nástroje, nářadí a pomůcky pro ruční obrábění a zpracování kovů a plastů</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Využívat ruční mechanizované nářadí ke zvýšení produktivity práce ručního obrábění a zpracování kovů a plastů</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Ručně brousit a leštit části nožířských výrobků či jejich součástí s dosažením předepsaného tvaru a jakosti povrchu</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w:t>
      </w:r>
    </w:p>
    <w:p>
      <w:pPr>
        <w:pStyle w:val="P16"/>
        <w:framePr w:w="6710" w:h="376" w:hRule="exact" w:wrap="none" w:vAnchor="page" w:hAnchor="margin" w:x="45" w:y="10676"/>
        <w:rPr>
          <w:rStyle w:val="C3"/>
          <w:rtl w:val="0"/>
        </w:rPr>
      </w:pPr>
    </w:p>
    <w:p>
      <w:pPr>
        <w:pStyle w:val="P17"/>
        <w:framePr w:w="6658" w:h="249" w:hRule="exact" w:wrap="none" w:vAnchor="page" w:hAnchor="margin" w:x="71" w:y="10732"/>
        <w:rPr>
          <w:rStyle w:val="C13"/>
          <w:rtl w:val="0"/>
        </w:rPr>
      </w:pPr>
      <w:r>
        <w:rPr>
          <w:rStyle w:val="C13"/>
          <w:rtl w:val="0"/>
        </w:rPr>
        <w:t>b) Ručně brousit a obtahovat ostří nožířských výrobků</w:t>
      </w:r>
    </w:p>
    <w:p>
      <w:pPr>
        <w:pStyle w:val="P30"/>
        <w:framePr w:w="3921" w:h="376" w:hRule="exact" w:wrap="none" w:vAnchor="page" w:hAnchor="margin" w:x="6800" w:y="10676"/>
        <w:rPr>
          <w:rStyle w:val="C3"/>
          <w:rtl w:val="0"/>
        </w:rPr>
      </w:pPr>
    </w:p>
    <w:p>
      <w:pPr>
        <w:pStyle w:val="P31"/>
        <w:framePr w:w="3839" w:h="249" w:hRule="exact" w:wrap="none" w:vAnchor="page" w:hAnchor="margin" w:x="6856" w:y="10732"/>
        <w:rPr>
          <w:rStyle w:val="C22"/>
          <w:rtl w:val="0"/>
        </w:rPr>
      </w:pPr>
      <w:r>
        <w:rPr>
          <w:rStyle w:val="C22"/>
          <w:rtl w:val="0"/>
        </w:rPr>
        <w:t>Praktické předvedení</w:t>
      </w:r>
    </w:p>
    <w:p>
      <w:pPr>
        <w:pStyle w:val="P12"/>
        <w:framePr w:w="6710" w:h="831" w:hRule="exact" w:wrap="none" w:vAnchor="page" w:hAnchor="margin" w:x="45" w:y="11052"/>
        <w:rPr>
          <w:rStyle w:val="C3"/>
          <w:rtl w:val="0"/>
        </w:rPr>
      </w:pPr>
    </w:p>
    <w:p>
      <w:pPr>
        <w:pStyle w:val="P13"/>
        <w:framePr w:w="6658" w:h="704" w:hRule="exact" w:wrap="none" w:vAnchor="page" w:hAnchor="margin" w:x="71" w:y="11108"/>
        <w:rPr>
          <w:rStyle w:val="C11"/>
          <w:rtl w:val="0"/>
        </w:rPr>
      </w:pPr>
      <w:r>
        <w:rPr>
          <w:rStyle w:val="C11"/>
          <w:rtl w:val="0"/>
        </w:rPr>
        <w:t>c) Ručně brousit a leštit části nožířských výrobků či jejich součástí s použitím ručního mechanizovaného nářadí s dosažením předepsaného tvaru a jakosti povrchu</w:t>
      </w:r>
    </w:p>
    <w:p>
      <w:pPr>
        <w:pStyle w:val="P28"/>
        <w:framePr w:w="3921" w:h="831" w:hRule="exact" w:wrap="none" w:vAnchor="page" w:hAnchor="margin" w:x="6800" w:y="11052"/>
        <w:rPr>
          <w:rStyle w:val="C3"/>
          <w:rtl w:val="0"/>
        </w:rPr>
      </w:pPr>
    </w:p>
    <w:p>
      <w:pPr>
        <w:pStyle w:val="P29"/>
        <w:framePr w:w="3839" w:h="704" w:hRule="exact" w:wrap="none" w:vAnchor="page" w:hAnchor="margin" w:x="6856" w:y="11108"/>
        <w:rPr>
          <w:rStyle w:val="C21"/>
          <w:rtl w:val="0"/>
        </w:rPr>
      </w:pPr>
      <w:r>
        <w:rPr>
          <w:rStyle w:val="C21"/>
          <w:rtl w:val="0"/>
        </w:rPr>
        <w:t>Praktické předvedení</w:t>
      </w:r>
    </w:p>
    <w:p>
      <w:pPr>
        <w:pStyle w:val="P32"/>
        <w:framePr w:w="10710" w:h="248" w:hRule="exact" w:wrap="none" w:vAnchor="page" w:hAnchor="margin" w:x="28" w:y="11997"/>
        <w:rPr>
          <w:rStyle w:val="C23"/>
          <w:rtl w:val="0"/>
        </w:rPr>
      </w:pPr>
      <w:r>
        <w:rPr>
          <w:rStyle w:val="C23"/>
          <w:rtl w:val="0"/>
        </w:rPr>
        <w:t>Je třeba splnit všechna kritéria.</w:t>
      </w:r>
    </w:p>
    <w:p>
      <w:pPr>
        <w:pStyle w:val="P23"/>
        <w:framePr w:w="10710" w:h="340" w:hRule="exact" w:wrap="none" w:vAnchor="page" w:hAnchor="margin" w:x="28" w:y="12432"/>
        <w:rPr>
          <w:rStyle w:val="C18"/>
          <w:rtl w:val="0"/>
        </w:rPr>
      </w:pPr>
      <w:r>
        <w:rPr>
          <w:rStyle w:val="C18"/>
          <w:rtl w:val="0"/>
        </w:rPr>
        <w:t>Jednoduché tepelné zpracování drobných částí nástrojů, přípravků</w:t>
      </w:r>
    </w:p>
    <w:p>
      <w:pPr>
        <w:pStyle w:val="P24"/>
        <w:framePr w:w="6713" w:h="376" w:hRule="exact" w:wrap="none" w:vAnchor="page" w:hAnchor="margin" w:x="45" w:y="12872"/>
        <w:rPr>
          <w:rStyle w:val="C3"/>
          <w:rtl w:val="0"/>
        </w:rPr>
      </w:pPr>
    </w:p>
    <w:p>
      <w:pPr>
        <w:pStyle w:val="P25"/>
        <w:framePr w:w="6661" w:h="249" w:hRule="exact" w:wrap="none" w:vAnchor="page" w:hAnchor="margin" w:x="71" w:y="12943"/>
        <w:rPr>
          <w:rStyle w:val="C19"/>
          <w:rtl w:val="0"/>
        </w:rPr>
      </w:pPr>
      <w:r>
        <w:rPr>
          <w:rStyle w:val="C19"/>
          <w:rtl w:val="0"/>
        </w:rPr>
        <w:t>Kritéria hodnocení</w:t>
      </w:r>
    </w:p>
    <w:p>
      <w:pPr>
        <w:pStyle w:val="P26"/>
        <w:framePr w:w="3918" w:h="376" w:hRule="exact" w:wrap="none" w:vAnchor="page" w:hAnchor="margin" w:x="6803" w:y="12872"/>
        <w:rPr>
          <w:rStyle w:val="C3"/>
          <w:rtl w:val="0"/>
        </w:rPr>
      </w:pPr>
    </w:p>
    <w:p>
      <w:pPr>
        <w:pStyle w:val="P27"/>
        <w:framePr w:w="3836" w:h="249" w:hRule="exact" w:wrap="none" w:vAnchor="page" w:hAnchor="margin" w:x="6859" w:y="12943"/>
        <w:rPr>
          <w:rStyle w:val="C20"/>
          <w:rtl w:val="0"/>
        </w:rPr>
      </w:pPr>
      <w:r>
        <w:rPr>
          <w:rStyle w:val="C20"/>
          <w:rtl w:val="0"/>
        </w:rPr>
        <w:t>Způsoby ověření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a) Samostatně stanovit žádoucí výši teploty pro daný materiál a technologickou operaci</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Písemné ověření s použitím výběru norem</w:t>
      </w:r>
    </w:p>
    <w:p>
      <w:pPr>
        <w:pStyle w:val="P16"/>
        <w:framePr w:w="6710" w:h="376" w:hRule="exact" w:wrap="none" w:vAnchor="page" w:hAnchor="margin" w:x="45" w:y="13855"/>
        <w:rPr>
          <w:rStyle w:val="C3"/>
          <w:rtl w:val="0"/>
        </w:rPr>
      </w:pPr>
    </w:p>
    <w:p>
      <w:pPr>
        <w:pStyle w:val="P17"/>
        <w:framePr w:w="6658" w:h="249" w:hRule="exact" w:wrap="none" w:vAnchor="page" w:hAnchor="margin" w:x="71" w:y="13911"/>
        <w:rPr>
          <w:rStyle w:val="C13"/>
          <w:rtl w:val="0"/>
        </w:rPr>
      </w:pPr>
      <w:r>
        <w:rPr>
          <w:rStyle w:val="C13"/>
          <w:rtl w:val="0"/>
        </w:rPr>
        <w:t>b) Ohřát součást na žíhací, kalicí či popouštěcí teplotu</w:t>
      </w:r>
    </w:p>
    <w:p>
      <w:pPr>
        <w:pStyle w:val="P30"/>
        <w:framePr w:w="3921" w:h="376" w:hRule="exact" w:wrap="none" w:vAnchor="page" w:hAnchor="margin" w:x="6800" w:y="13855"/>
        <w:rPr>
          <w:rStyle w:val="C3"/>
          <w:rtl w:val="0"/>
        </w:rPr>
      </w:pPr>
    </w:p>
    <w:p>
      <w:pPr>
        <w:pStyle w:val="P31"/>
        <w:framePr w:w="3839" w:h="249" w:hRule="exact" w:wrap="none" w:vAnchor="page" w:hAnchor="margin" w:x="6856" w:y="13911"/>
        <w:rPr>
          <w:rStyle w:val="C22"/>
          <w:rtl w:val="0"/>
        </w:rPr>
      </w:pPr>
      <w:r>
        <w:rPr>
          <w:rStyle w:val="C22"/>
          <w:rtl w:val="0"/>
        </w:rPr>
        <w:t>Praktické předvedení</w:t>
      </w:r>
    </w:p>
    <w:p>
      <w:pPr>
        <w:pStyle w:val="P12"/>
        <w:framePr w:w="6710" w:h="376" w:hRule="exact" w:wrap="none" w:vAnchor="page" w:hAnchor="margin" w:x="45" w:y="14231"/>
        <w:rPr>
          <w:rStyle w:val="C3"/>
          <w:rtl w:val="0"/>
        </w:rPr>
      </w:pPr>
    </w:p>
    <w:p>
      <w:pPr>
        <w:pStyle w:val="P13"/>
        <w:framePr w:w="6658" w:h="249" w:hRule="exact" w:wrap="none" w:vAnchor="page" w:hAnchor="margin" w:x="71" w:y="14287"/>
        <w:rPr>
          <w:rStyle w:val="C11"/>
          <w:rtl w:val="0"/>
        </w:rPr>
      </w:pPr>
      <w:r>
        <w:rPr>
          <w:rStyle w:val="C11"/>
          <w:rtl w:val="0"/>
        </w:rPr>
        <w:t>c) Ochladit součást po ohřevu</w:t>
      </w:r>
    </w:p>
    <w:p>
      <w:pPr>
        <w:pStyle w:val="P28"/>
        <w:framePr w:w="3921" w:h="376" w:hRule="exact" w:wrap="none" w:vAnchor="page" w:hAnchor="margin" w:x="6800" w:y="14231"/>
        <w:rPr>
          <w:rStyle w:val="C3"/>
          <w:rtl w:val="0"/>
        </w:rPr>
      </w:pPr>
    </w:p>
    <w:p>
      <w:pPr>
        <w:pStyle w:val="P29"/>
        <w:framePr w:w="3839" w:h="249" w:hRule="exact" w:wrap="none" w:vAnchor="page" w:hAnchor="margin" w:x="6856" w:y="14287"/>
        <w:rPr>
          <w:rStyle w:val="C21"/>
          <w:rtl w:val="0"/>
        </w:rPr>
      </w:pPr>
      <w:r>
        <w:rPr>
          <w:rStyle w:val="C21"/>
          <w:rtl w:val="0"/>
        </w:rPr>
        <w:t>Praktické předvedení</w:t>
      </w:r>
    </w:p>
    <w:p>
      <w:pPr>
        <w:pStyle w:val="P16"/>
        <w:framePr w:w="6710" w:h="376" w:hRule="exact" w:wrap="none" w:vAnchor="page" w:hAnchor="margin" w:x="45" w:y="14607"/>
        <w:rPr>
          <w:rStyle w:val="C3"/>
          <w:rtl w:val="0"/>
        </w:rPr>
      </w:pPr>
    </w:p>
    <w:p>
      <w:pPr>
        <w:pStyle w:val="P17"/>
        <w:framePr w:w="6658" w:h="249" w:hRule="exact" w:wrap="none" w:vAnchor="page" w:hAnchor="margin" w:x="71" w:y="14663"/>
        <w:rPr>
          <w:rStyle w:val="C13"/>
          <w:rtl w:val="0"/>
        </w:rPr>
      </w:pPr>
      <w:r>
        <w:rPr>
          <w:rStyle w:val="C13"/>
          <w:rtl w:val="0"/>
        </w:rPr>
        <w:t>d) Zkontrolovat výsledek tepelného zpracování</w:t>
      </w:r>
    </w:p>
    <w:p>
      <w:pPr>
        <w:pStyle w:val="P30"/>
        <w:framePr w:w="3921" w:h="376" w:hRule="exact" w:wrap="none" w:vAnchor="page" w:hAnchor="margin" w:x="6800" w:y="14607"/>
        <w:rPr>
          <w:rStyle w:val="C3"/>
          <w:rtl w:val="0"/>
        </w:rPr>
      </w:pPr>
    </w:p>
    <w:p>
      <w:pPr>
        <w:pStyle w:val="P31"/>
        <w:framePr w:w="3839" w:h="249" w:hRule="exact" w:wrap="none" w:vAnchor="page" w:hAnchor="margin" w:x="6856" w:y="14663"/>
        <w:rPr>
          <w:rStyle w:val="C22"/>
          <w:rtl w:val="0"/>
        </w:rPr>
      </w:pPr>
      <w:r>
        <w:rPr>
          <w:rStyle w:val="C22"/>
          <w:rtl w:val="0"/>
        </w:rPr>
        <w:t>Praktické předvedení</w:t>
      </w:r>
    </w:p>
    <w:p>
      <w:pPr>
        <w:pStyle w:val="P32"/>
        <w:framePr w:w="10710" w:h="248" w:hRule="exact" w:wrap="none" w:vAnchor="page" w:hAnchor="margin" w:x="28" w:y="150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30.9.2026 6:46:03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vícedílných zavíracích nožů, montáž střenek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zpracované jednotlivé části vícedílného zavíracího nože před montáží do celku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Slícovat jednotlivé části vícedílného zavíracího nože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Ustavit jednotlivé části vícedílného zavíracího nože do žádoucí polohy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Zajistit polohu částí vícedílného zavíracího nože svrtáním, snýtováním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Sestavit jednotlivé části vícedílného zavíracího nože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Slícovávání částí různých druhů nůžek, jejich sestavování a justáž</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Slícovat části nůžek</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Ustavit části nůžek do žádoucí polohy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Zajistit polohu částí nůžek svrtáním, sešroubováním, snýtováním</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Sestavit jednotlivé části nůžek</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12"/>
        <w:framePr w:w="6710" w:h="607" w:hRule="exact" w:wrap="none" w:vAnchor="page" w:hAnchor="margin" w:x="45" w:y="7951"/>
        <w:rPr>
          <w:rStyle w:val="C3"/>
          <w:rtl w:val="0"/>
        </w:rPr>
      </w:pPr>
    </w:p>
    <w:p>
      <w:pPr>
        <w:pStyle w:val="P13"/>
        <w:framePr w:w="6658" w:h="480" w:hRule="exact" w:wrap="none" w:vAnchor="page" w:hAnchor="margin" w:x="71" w:y="8007"/>
        <w:rPr>
          <w:rStyle w:val="C11"/>
          <w:rtl w:val="0"/>
        </w:rPr>
      </w:pPr>
      <w:r>
        <w:rPr>
          <w:rStyle w:val="C11"/>
          <w:rtl w:val="0"/>
        </w:rPr>
        <w:t>e) Nastavit žádoucí vzájemnou polohu nastavitelných částí nůžek a tuto polohu zajistit</w:t>
      </w:r>
    </w:p>
    <w:p>
      <w:pPr>
        <w:pStyle w:val="P28"/>
        <w:framePr w:w="3921" w:h="607" w:hRule="exact" w:wrap="none" w:vAnchor="page" w:hAnchor="margin" w:x="6800" w:y="7951"/>
        <w:rPr>
          <w:rStyle w:val="C3"/>
          <w:rtl w:val="0"/>
        </w:rPr>
      </w:pPr>
    </w:p>
    <w:p>
      <w:pPr>
        <w:pStyle w:val="P29"/>
        <w:framePr w:w="3839" w:h="480" w:hRule="exact" w:wrap="none" w:vAnchor="page" w:hAnchor="margin" w:x="6856" w:y="8007"/>
        <w:rPr>
          <w:rStyle w:val="C21"/>
          <w:rtl w:val="0"/>
        </w:rPr>
      </w:pPr>
      <w:r>
        <w:rPr>
          <w:rStyle w:val="C21"/>
          <w:rtl w:val="0"/>
        </w:rPr>
        <w:t>Praktické předvedení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547" w:hRule="exact" w:wrap="none" w:vAnchor="page" w:hAnchor="margin" w:x="28" w:y="9107"/>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9753"/>
        <w:rPr>
          <w:rStyle w:val="C3"/>
          <w:rtl w:val="0"/>
        </w:rPr>
      </w:pPr>
    </w:p>
    <w:p>
      <w:pPr>
        <w:pStyle w:val="P25"/>
        <w:framePr w:w="6661" w:h="249" w:hRule="exact" w:wrap="none" w:vAnchor="page" w:hAnchor="margin" w:x="71" w:y="9824"/>
        <w:rPr>
          <w:rStyle w:val="C19"/>
          <w:rtl w:val="0"/>
        </w:rPr>
      </w:pPr>
      <w:r>
        <w:rPr>
          <w:rStyle w:val="C19"/>
          <w:rtl w:val="0"/>
        </w:rPr>
        <w:t>Kritéria hodnocení</w:t>
      </w:r>
    </w:p>
    <w:p>
      <w:pPr>
        <w:pStyle w:val="P26"/>
        <w:framePr w:w="3918" w:h="376" w:hRule="exact" w:wrap="none" w:vAnchor="page" w:hAnchor="margin" w:x="6803" w:y="9753"/>
        <w:rPr>
          <w:rStyle w:val="C3"/>
          <w:rtl w:val="0"/>
        </w:rPr>
      </w:pPr>
    </w:p>
    <w:p>
      <w:pPr>
        <w:pStyle w:val="P27"/>
        <w:framePr w:w="3836" w:h="249" w:hRule="exact" w:wrap="none" w:vAnchor="page" w:hAnchor="margin" w:x="6859" w:y="9824"/>
        <w:rPr>
          <w:rStyle w:val="C20"/>
          <w:rtl w:val="0"/>
        </w:rPr>
      </w:pPr>
      <w:r>
        <w:rPr>
          <w:rStyle w:val="C20"/>
          <w:rtl w:val="0"/>
        </w:rPr>
        <w:t>Způsoby ověření</w:t>
      </w:r>
    </w:p>
    <w:p>
      <w:pPr>
        <w:pStyle w:val="P12"/>
        <w:framePr w:w="6710" w:h="607" w:hRule="exact" w:wrap="none" w:vAnchor="page" w:hAnchor="margin" w:x="45" w:y="10130"/>
        <w:rPr>
          <w:rStyle w:val="C3"/>
          <w:rtl w:val="0"/>
        </w:rPr>
      </w:pPr>
    </w:p>
    <w:p>
      <w:pPr>
        <w:pStyle w:val="P13"/>
        <w:framePr w:w="6658" w:h="480" w:hRule="exact" w:wrap="none" w:vAnchor="page" w:hAnchor="margin" w:x="71" w:y="10186"/>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10130"/>
        <w:rPr>
          <w:rStyle w:val="C3"/>
          <w:rtl w:val="0"/>
        </w:rPr>
      </w:pPr>
    </w:p>
    <w:p>
      <w:pPr>
        <w:pStyle w:val="P29"/>
        <w:framePr w:w="3839" w:h="480" w:hRule="exact" w:wrap="none" w:vAnchor="page" w:hAnchor="margin" w:x="6856" w:y="10186"/>
        <w:rPr>
          <w:rStyle w:val="C21"/>
          <w:rtl w:val="0"/>
        </w:rPr>
      </w:pPr>
      <w:r>
        <w:rPr>
          <w:rStyle w:val="C21"/>
          <w:rtl w:val="0"/>
        </w:rPr>
        <w:t>Praktické předvedení</w:t>
      </w:r>
    </w:p>
    <w:p>
      <w:pPr>
        <w:pStyle w:val="P16"/>
        <w:framePr w:w="6710" w:h="376" w:hRule="exact" w:wrap="none" w:vAnchor="page" w:hAnchor="margin" w:x="45" w:y="10737"/>
        <w:rPr>
          <w:rStyle w:val="C3"/>
          <w:rtl w:val="0"/>
        </w:rPr>
      </w:pPr>
    </w:p>
    <w:p>
      <w:pPr>
        <w:pStyle w:val="P17"/>
        <w:framePr w:w="6658" w:h="249" w:hRule="exact" w:wrap="none" w:vAnchor="page" w:hAnchor="margin" w:x="71" w:y="10793"/>
        <w:rPr>
          <w:rStyle w:val="C13"/>
          <w:rtl w:val="0"/>
        </w:rPr>
      </w:pPr>
      <w:r>
        <w:rPr>
          <w:rStyle w:val="C13"/>
          <w:rtl w:val="0"/>
        </w:rPr>
        <w:t>b) Připravit části nožířských výrobků k aplikaci tmelů, licích pryskyřic, lepidel</w:t>
      </w:r>
    </w:p>
    <w:p>
      <w:pPr>
        <w:pStyle w:val="P30"/>
        <w:framePr w:w="3921" w:h="376" w:hRule="exact" w:wrap="none" w:vAnchor="page" w:hAnchor="margin" w:x="6800" w:y="10737"/>
        <w:rPr>
          <w:rStyle w:val="C3"/>
          <w:rtl w:val="0"/>
        </w:rPr>
      </w:pPr>
    </w:p>
    <w:p>
      <w:pPr>
        <w:pStyle w:val="P31"/>
        <w:framePr w:w="3839" w:h="249" w:hRule="exact" w:wrap="none" w:vAnchor="page" w:hAnchor="margin" w:x="6856" w:y="10793"/>
        <w:rPr>
          <w:rStyle w:val="C22"/>
          <w:rtl w:val="0"/>
        </w:rPr>
      </w:pPr>
      <w:r>
        <w:rPr>
          <w:rStyle w:val="C22"/>
          <w:rtl w:val="0"/>
        </w:rPr>
        <w:t>Praktické předvedení</w:t>
      </w:r>
    </w:p>
    <w:p>
      <w:pPr>
        <w:pStyle w:val="P12"/>
        <w:framePr w:w="6710" w:h="607" w:hRule="exact" w:wrap="none" w:vAnchor="page" w:hAnchor="margin" w:x="45" w:y="11113"/>
        <w:rPr>
          <w:rStyle w:val="C3"/>
          <w:rtl w:val="0"/>
        </w:rPr>
      </w:pPr>
    </w:p>
    <w:p>
      <w:pPr>
        <w:pStyle w:val="P13"/>
        <w:framePr w:w="6658" w:h="480" w:hRule="exact" w:wrap="none" w:vAnchor="page" w:hAnchor="margin" w:x="71" w:y="11169"/>
        <w:rPr>
          <w:rStyle w:val="C11"/>
          <w:rtl w:val="0"/>
        </w:rPr>
      </w:pPr>
      <w:r>
        <w:rPr>
          <w:rStyle w:val="C11"/>
          <w:rtl w:val="0"/>
        </w:rPr>
        <w:t>c) Aplikovat při výrobě a opravách nožířských výrobků či jejich součástí tmely, licí pryskyřice, lepidla nanášením a odléváním</w:t>
      </w:r>
    </w:p>
    <w:p>
      <w:pPr>
        <w:pStyle w:val="P28"/>
        <w:framePr w:w="3921" w:h="607" w:hRule="exact" w:wrap="none" w:vAnchor="page" w:hAnchor="margin" w:x="6800" w:y="11113"/>
        <w:rPr>
          <w:rStyle w:val="C3"/>
          <w:rtl w:val="0"/>
        </w:rPr>
      </w:pPr>
    </w:p>
    <w:p>
      <w:pPr>
        <w:pStyle w:val="P29"/>
        <w:framePr w:w="3839" w:h="480" w:hRule="exact" w:wrap="none" w:vAnchor="page" w:hAnchor="margin" w:x="6856" w:y="11169"/>
        <w:rPr>
          <w:rStyle w:val="C21"/>
          <w:rtl w:val="0"/>
        </w:rPr>
      </w:pPr>
      <w:r>
        <w:rPr>
          <w:rStyle w:val="C21"/>
          <w:rtl w:val="0"/>
        </w:rPr>
        <w:t>Praktické předvedení</w:t>
      </w:r>
    </w:p>
    <w:p>
      <w:pPr>
        <w:pStyle w:val="P16"/>
        <w:framePr w:w="6710" w:h="607" w:hRule="exact" w:wrap="none" w:vAnchor="page" w:hAnchor="margin" w:x="45" w:y="11720"/>
        <w:rPr>
          <w:rStyle w:val="C3"/>
          <w:rtl w:val="0"/>
        </w:rPr>
      </w:pPr>
    </w:p>
    <w:p>
      <w:pPr>
        <w:pStyle w:val="P17"/>
        <w:framePr w:w="6658" w:h="480" w:hRule="exact" w:wrap="none" w:vAnchor="page" w:hAnchor="margin" w:x="71" w:y="11776"/>
        <w:rPr>
          <w:rStyle w:val="C13"/>
          <w:rtl w:val="0"/>
        </w:rPr>
      </w:pPr>
      <w:r>
        <w:rPr>
          <w:rStyle w:val="C13"/>
          <w:rtl w:val="0"/>
        </w:rPr>
        <w:t>d) Vystavit nožířské výrobky či jejich součásti s aplikovanými tmely, licími pryskyřicemi a lepidly působení předepsané teploty</w:t>
      </w:r>
    </w:p>
    <w:p>
      <w:pPr>
        <w:pStyle w:val="P30"/>
        <w:framePr w:w="3921" w:h="607" w:hRule="exact" w:wrap="none" w:vAnchor="page" w:hAnchor="margin" w:x="6800" w:y="11720"/>
        <w:rPr>
          <w:rStyle w:val="C3"/>
          <w:rtl w:val="0"/>
        </w:rPr>
      </w:pPr>
    </w:p>
    <w:p>
      <w:pPr>
        <w:pStyle w:val="P31"/>
        <w:framePr w:w="3839" w:h="480" w:hRule="exact" w:wrap="none" w:vAnchor="page" w:hAnchor="margin" w:x="6856" w:y="11776"/>
        <w:rPr>
          <w:rStyle w:val="C22"/>
          <w:rtl w:val="0"/>
        </w:rPr>
      </w:pPr>
      <w:r>
        <w:rPr>
          <w:rStyle w:val="C22"/>
          <w:rtl w:val="0"/>
        </w:rPr>
        <w:t>Praktické předvedení</w:t>
      </w:r>
    </w:p>
    <w:p>
      <w:pPr>
        <w:pStyle w:val="P32"/>
        <w:framePr w:w="10710" w:h="248" w:hRule="exact" w:wrap="none" w:vAnchor="page" w:hAnchor="margin" w:x="28" w:y="124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30.9.2026 6:46:03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nožířských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nožířské výrobky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opotřebení či poškození, rozhodnout o způsobu renovace či opravy nožířských výrobků či jejich součástí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opravit či renovovat opotřebené či poškozené části nožířských výrobků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Sestavit a seřídit nožířské výrobky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Ošetřit nožířské výrobky po nabroušení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Ostření nožířských výrobků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Zvolit druh, tvar, zrnitost, tvrdost a další vlastnosti brusného nástroje pro ostření, úpravu a obtahování ostří běžných nožířských výrobků</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Ručně naostřit běžné nožířské výrobky a obtáhnout jejich ostří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Naostřit náročné a speciální nožířské výrobky (speciální druhy nůžek a řemeslnických nožů, břitvy, strojky na stříhání vlasů) a obtáhnout jejich ostří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Seřídit a justovat chod speciálních druhů nůžek</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Provést zkoušku jakosti naostření nožířských výrobků</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Ošetřit obráběcí stroje používané při výrobě a opravách nožířských výrobků či jejich součástí a provést jejich běžnou údržbu</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Správně uložit, udržovat, ostřit a podle potřeby upravit nástroje, nářadí a pomůcky používané při výrobě a opravách nožířských výrobků</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c) Ukládání a skladování hotových výrobků, údržba a ošetřování hotových výrobků, jejich konzervace a ochrana</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30.9.2026 6:46:03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http://katalog.nsp.cz/karta_tp.aspx?id_jp=2063&amp;kod_sm1=37).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Nožíř, 30.9.2026 6:46:03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nástrojař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Nožíř, 30.9.2026 6:46:03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strojní zařízení potřebné k dokončení a úpravám zadaných nožířských výrobků včetně příslušenství</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nástroje potřebné k provedení strojních operací při výrobě, dokončení či úpravách zadaných nožířských výrobků a jejich částí</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nástroje, nářadí a pomůcky potřebné ke slícování, dohotovení či úpravám zadaných nožířských výrobků a jejich částí</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nářadí a pomůcky potřebné pro upínání nástrojů a obrobků, seřizování strojů</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úhloměry, úhelníky, šablony)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měřicí přístroje</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normy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Rozpracované nožířské výrobky a jejich části k dokončení, sestavení, k opravě či renovaci</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čistící a konzervační prostředky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výrobků nebo jiné podklady, obsahující požadavky na jejich rozměry, tvar a přesnost vyhotovení </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ukládání materiálu, prostor pro ukládání hotových výrobků</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prostředky pro zdokumentování hotového výrobku </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38"/>
        <w:rPr>
          <w:rStyle w:val="C3"/>
          <w:rtl w:val="0"/>
        </w:rPr>
      </w:pPr>
    </w:p>
    <w:p>
      <w:pPr>
        <w:pStyle w:val="P35"/>
        <w:framePr w:w="10710" w:h="340" w:hRule="exact" w:wrap="none" w:vAnchor="page" w:hAnchor="margin" w:x="28" w:y="8438"/>
        <w:rPr>
          <w:rStyle w:val="C25"/>
          <w:rtl w:val="0"/>
        </w:rPr>
      </w:pPr>
      <w:r>
        <w:rPr>
          <w:rStyle w:val="C25"/>
          <w:rtl w:val="0"/>
        </w:rPr>
        <w:t>Doba přípravy na zkoušku</w:t>
      </w:r>
    </w:p>
    <w:p>
      <w:pPr>
        <w:keepNext w:val="0"/>
        <w:keepLines w:val="0"/>
        <w:framePr w:w="10766" w:h="103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pro vykonání zkoušky</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Nožíř, 30.9.2026 6:46:03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Nožíř, 30.9.2026 6:46:03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