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9B8AD5" Type="http://schemas.openxmlformats.org/officeDocument/2006/relationships/officeDocument" Target="/word/document.xml" /><Relationship Id="coreR639B8AD5" Type="http://schemas.openxmlformats.org/package/2006/relationships/metadata/core-properties" Target="/docProps/core.xml" /><Relationship Id="customR639B8A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211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Prodavač/prodavačka výsekového masa, masných výrobků, drůbežího masa, drůbežích výrobků, králíků, zvěřiny a ryb, 20.9.2026 15:40:01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Prodavač/prodavačka výsekového masa, masných výrobků, drůbežího masa, drůbežích výrobků, králíků, zvěřiny a ryb, 20.9.2026 15:40:01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