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9838E" Type="http://schemas.openxmlformats.org/officeDocument/2006/relationships/officeDocument" Target="/word/document.xml" /><Relationship Id="coreR2D9838E" Type="http://schemas.openxmlformats.org/package/2006/relationships/metadata/core-properties" Target="/docProps/core.xml" /><Relationship Id="customR2D983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kovů (kód: 23-024-H)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broušení,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brousících nástrojů, upínání obrobků a ustavování jejich polohy na různých druzích brusek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Vyvažování brousicích kotoučů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brusek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Ostření nástrojů na nástrojových bruskách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různých druhů brusek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Brusič kovů, 20.10.2026 9:25:56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ústně vysvětlit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 práce při broušení kovových materiálů a uvést možná rizika při obsluze brousicích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Vyhotovit jednoduchou skicu při dodržení zásad promítání podle ISO-E, případně ISO-A</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Volba postupu práce a technologických podmínek broušení, potřebných nástrojů, pomůcek a materiálů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Sestavit optimální sled operací technologického postupu na součást typu „hřídel, čep, skříň“ (broušení obvodem kotouče, podélné broušení, otočné broušení) a zvolit potřebné přípravky</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Praktické předvedení</w:t>
      </w:r>
    </w:p>
    <w:p>
      <w:pPr>
        <w:pStyle w:val="P12"/>
        <w:framePr w:w="6710" w:h="831" w:hRule="exact" w:wrap="none" w:vAnchor="page" w:hAnchor="margin" w:x="45" w:y="11767"/>
        <w:rPr>
          <w:rStyle w:val="C3"/>
          <w:rtl w:val="0"/>
        </w:rPr>
      </w:pPr>
    </w:p>
    <w:p>
      <w:pPr>
        <w:pStyle w:val="P13"/>
        <w:framePr w:w="6658" w:h="704" w:hRule="exact" w:wrap="none" w:vAnchor="page" w:hAnchor="margin" w:x="71" w:y="11823"/>
        <w:rPr>
          <w:rStyle w:val="C11"/>
          <w:rtl w:val="0"/>
        </w:rPr>
      </w:pPr>
      <w:r>
        <w:rPr>
          <w:rStyle w:val="C11"/>
          <w:rtl w:val="0"/>
        </w:rPr>
        <w:t>c) Zvolit správný typ brousicího nástroje, včetně volby technologických podmínek (řezná rychlost, otáčky, posuv), a zvolit pomůcky a pomocné hmoty (řezné kapaliny, olej)</w:t>
      </w:r>
    </w:p>
    <w:p>
      <w:pPr>
        <w:pStyle w:val="P28"/>
        <w:framePr w:w="3921" w:h="831" w:hRule="exact" w:wrap="none" w:vAnchor="page" w:hAnchor="margin" w:x="6800" w:y="11767"/>
        <w:rPr>
          <w:rStyle w:val="C3"/>
          <w:rtl w:val="0"/>
        </w:rPr>
      </w:pPr>
    </w:p>
    <w:p>
      <w:pPr>
        <w:pStyle w:val="P29"/>
        <w:framePr w:w="3839" w:h="704"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d) Zvolit správný typ brousicího nástroje z hlediska příslušné operace (hrubování, hlazení, jemné broušení)</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kovů, 20.10.2026 9:25:56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Upínání brousících nástrojů, upínání obrobků a ustavování jejich polohy na různých druzích brusek</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Stanovit způsob upnutí polotovaru, upnout polotovary, ustavit zvolené nástroje ve stroji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Zvolit vhodný upínač obrobků či polotovarů</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Praktické předvedení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Upnout součásti na rotačních bruskách, rovinných bruskách, upnout různé druhy brousicích kotoučů (s malým a velkým upínacím otvorem, hrncovité)</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Upnout brousicí nástroje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e) Podrobit brousicí kotouč zvukové zkoušce (na různých druzích brusek)</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Upnout obrobky (mezi hroty, do sklíčidla, do lunety)</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Vyvažování brousicích kotoučů</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a) Upnout brousicí kotouč do stroje při dodržení zásad bezpečnosti</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Praktické předvedení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b) Zvolit správný způsob a druh vyvažování a vyvážit brousicí kotouče</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c) Orovnat kotouče orovnávači</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Praktické předvedení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Obsluha brusek</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Nastavit zvolené řezné podmínky</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Brousit rotační i nerotační plochy</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607" w:hRule="exact" w:wrap="none" w:vAnchor="page" w:hAnchor="margin" w:x="45" w:y="13685"/>
        <w:rPr>
          <w:rStyle w:val="C3"/>
          <w:rtl w:val="0"/>
        </w:rPr>
      </w:pPr>
    </w:p>
    <w:p>
      <w:pPr>
        <w:pStyle w:val="P13"/>
        <w:framePr w:w="6658" w:h="480" w:hRule="exact" w:wrap="none" w:vAnchor="page" w:hAnchor="margin" w:x="71" w:y="13741"/>
        <w:rPr>
          <w:rStyle w:val="C11"/>
          <w:rtl w:val="0"/>
        </w:rPr>
      </w:pPr>
      <w:r>
        <w:rPr>
          <w:rStyle w:val="C11"/>
          <w:rtl w:val="0"/>
        </w:rPr>
        <w:t>c) Brousit obrobek (IT 6) na rovinné brusce, nakulato, bezhrotým broušením, na nástrojové brusce</w:t>
      </w:r>
    </w:p>
    <w:p>
      <w:pPr>
        <w:pStyle w:val="P28"/>
        <w:framePr w:w="3921" w:h="607" w:hRule="exact" w:wrap="none" w:vAnchor="page" w:hAnchor="margin" w:x="6800" w:y="13685"/>
        <w:rPr>
          <w:rStyle w:val="C3"/>
          <w:rtl w:val="0"/>
        </w:rPr>
      </w:pPr>
    </w:p>
    <w:p>
      <w:pPr>
        <w:pStyle w:val="P29"/>
        <w:framePr w:w="3839" w:h="480" w:hRule="exact" w:wrap="none" w:vAnchor="page" w:hAnchor="margin" w:x="6856" w:y="13741"/>
        <w:rPr>
          <w:rStyle w:val="C21"/>
          <w:rtl w:val="0"/>
        </w:rPr>
      </w:pPr>
      <w:r>
        <w:rPr>
          <w:rStyle w:val="C21"/>
          <w:rtl w:val="0"/>
        </w:rPr>
        <w:t>Praktické předvedení</w:t>
      </w:r>
    </w:p>
    <w:p>
      <w:pPr>
        <w:pStyle w:val="P32"/>
        <w:framePr w:w="10710" w:h="248" w:hRule="exact" w:wrap="none" w:vAnchor="page" w:hAnchor="margin" w:x="28" w:y="14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kovů, 20.10.2026 9:25:56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stroje, nástroje, pomůcky a nářadí podle technologických postupů pro ostření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Seřídit brusky a pomocná zařízení, na kterých se bude provádět broušení nástrojů s ohledem na geometrii řezného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příslušný brusný kotouč s ohledem na typ broušeného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Zvolit správný způsob broušení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Brousit různé druhy soustružnických nožů, vrtáků, válcovité a kuželovité nástroje se šroubovitými drážkami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Ostřit výstružníky, závitníky, válcové, úhlové a čelní frézy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Podbrousit vrtáky axiálně</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Ošetřování a údržba různých druhů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Ošetřit stroje podle technologických a bezpečnostních norem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Provést údržbu stroje pomocí jednoduchých oprav a seřizování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Připravit stroje podle technologických a bezpečnostních norem (kontrola stavu oleje, mazací plán, kontrola klínových řemenů)</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Zkontrolovat a prohlédnout brousicí stroj, vést evidenci vzniklých závad</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kovů, 20.10.2026 9:25:56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https://nsp.cz/jednotka-prace/brusic-kovu#zdravotni-zpusobilost).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hodnotí dodržování BOZP, bezpečné provádění všech úkonů a kvalita zhotoveného produktu.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určený rozsah, tj. počet kusů opracovávaných materiálů, stanoví autorizovaná osoba konkrétní rozsah tak, aby nebyla překročena celková doba trvání vlastní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broušení,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technologický postup práce pro broušení jedné zadané strojírenské součásti a zvolí potřebné pomůcky a brusné nástroje.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brusných nástrojů, upínání obrobků a ustavování jejich polohy na různých druzích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upne do stroje jeden zadaný obrobek mezi hroty, do sklíčidla nebo lunety a upne zvolený nástroj a provede zvukovou zkoušku.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Vyvažování brousících kotoučů,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upne, vyváží a orovná jeden brusný kotouč.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nastaví vhodné řezné podmínky pro broušení na stroji a provede zadané technologické operace.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nástrojů na nástrojových bruskách, </w:t>
      </w:r>
      <w:r>
        <w:rPr>
          <w:rFonts w:ascii="Arial" w:cs="Arial" w:hAnsi="Arial" w:eastAsia="Arial"/>
          <w:b w:val="0"/>
          <w:i w:val="0"/>
          <w:caps w:val="0"/>
          <w:strike w:val="0"/>
          <w:noProof w:val="0"/>
          <w:vanish w:val="0"/>
          <w:color w:val="auto"/>
          <w:sz w:val="20"/>
          <w:u w:val="none"/>
          <w:shd w:val="clear" w:color="auto" w:fill="auto"/>
          <w:vertAlign w:val="baseline"/>
          <w:lang/>
        </w:rPr>
        <w:t>kritérium a) až g) uchazeč připraví jednu brusku včetně pomocného zařízení, zvolí vhodný brusný kotouč a brousí a ostří zadané nástroje.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různých druhů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provede ošetření jednoho zvoleného stroje včetně kontroly a prohlídky.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Brusič kovů, 20.10.2026 9:25:56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23-024-H Brusič kovů (dříve Broušení kovových materiálů) + střední vzdělání s maturitní zkouškou a alespoň 5 let odborné praxe v oblasti obrábění kovů ve strojírenské výrobě.</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kovů, 20.10.2026 9:25:57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kalkulačka</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hrotová, bruska univerzální, bruska nástrojová, bruska rovinná, bruska na otvory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příruby a přípravky na ostření nástrojů, upínací hroty, sklíčidla a kleštiny, vyvažovací trny, stojan na vyvážení, vodováha strojní, orovnávací kámen, diamantový orovnávač</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a mikrometrická měřidla, mezní kalibry, včetně závitových, sinusové pravítko, koncové měrky, stojánek a číselníkový úchylkoměr, etalon Ra.)</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Kovový materiál (ocelové plechy a pásy, ocelové kruhové tyče, ocelové bloky a přířezy, ocelové ploché tyče, ocelové šestihrany)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kovů, 20.10.2026 9:25:57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MAGNA Seating Pilsen,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Švejnara, Plzeň</w:t>
      </w:r>
    </w:p>
    <w:p>
      <w:pPr>
        <w:pStyle w:val="P21"/>
        <w:framePr w:w="7654" w:h="331" w:hRule="exact" w:wrap="none" w:vAnchor="page" w:hAnchor="margin" w:x="28" w:y="15940"/>
        <w:rPr>
          <w:rStyle w:val="C16"/>
          <w:rtl w:val="0"/>
        </w:rPr>
      </w:pPr>
      <w:r>
        <w:rPr>
          <w:rStyle w:val="C16"/>
          <w:rtl w:val="0"/>
        </w:rPr>
        <w:t>Brusič kovů, 20.10.2026 9:25:57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F18B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1310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