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F9C15E" Type="http://schemas.openxmlformats.org/officeDocument/2006/relationships/officeDocument" Target="/word/document.xml" /><Relationship Id="coreR23F9C15E" Type="http://schemas.openxmlformats.org/package/2006/relationships/metadata/core-properties" Target="/docProps/core.xml" /><Relationship Id="customR23F9C1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kovů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Vrtač/vrtačka kovů, 20.10.2026 10:24:38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20.10.2026 10:24:38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20.10.2026 10:24:38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obrábění na vrtačkách a vyvrtávačkách, volba nástrojů, pomůcek a materiálů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výrobu jedné zadané strojírenské součásti na vrtačce nebo vyvrtávačce pro jednu nerotační součást.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změří a zkontroluje rozměry, tvar, polohu a jakost povrchu u jedné zadané součásti podle zadané technické dokumentace pomocí potřebných zvolených měřidel.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vrtačkách a vyvrtávaček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upne do stroje jeden zadaný polotovar pomocí prismatického svěráku, dělícího přístroje nebo dílenského přípravku a upne do vřetena zvolený nástroj.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nastaví vhodné řezné podmínky pro obrábění na stroji a provede zadané technologické operace.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provede ošetření jednoho zvoleného stroje včetně kontroly a prohlídky.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nástrojů a jejich údržba</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zvolí dle vlastností vrtaného materiálu velikost úhlu špičky vrtáku, předvede úpravu ostří vrtáku, jeho ostření a předvede volbu vrtáků a vrtacích tyčí podle vlastností vrtaného materiálu.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Vrtač/vrtačka kovů, 20.10.2026 10:24:38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praktického vyučování nebo odborného výcviku v oblasti obrábění kovů.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23-025-H Vrtač/vrtačka kovů (dříve Vrtání kovových materiálů) + střední vzdělání s maturitní zkouškou a alespoň 5 let odborné praxe v oblasti obrábění kovů ve strojírenské výrobě.</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Vrtač/vrtačka kovů, 20.10.2026 10:24:38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vybavené vrtařské pracoviště obsahující stroj s digitálním odměřováním polohy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kalkulačku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•Vrtáky a vrtací tyče včetně příslušenství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emulze a oleje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daného rozsahu, mezní kalibry, číselníkové úchylkoměry, digitální mikrometrická měřidla)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kontrolu naostření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kontrolu hotových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obrobky pro vrtání a měření geometrického tvaru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kovů, 20.10.2026 10:24:38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Vrtač/vrtačka kovů, 20.10.2026 10:24:38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8938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7CA0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