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FA8487D" Type="http://schemas.openxmlformats.org/officeDocument/2006/relationships/officeDocument" Target="/word/document.xml" /><Relationship Id="coreR6FA8487D" Type="http://schemas.openxmlformats.org/package/2006/relationships/metadata/core-properties" Target="/docProps/core.xml" /><Relationship Id="customR6FA8487D"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Obsluha CNC obráběcích strojů (kód: 23-026-H)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Strojírenství a strojírenská výroba (kód: 23)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Obráběč kovů</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Dodržování bezpečnosti práce, správné používání pracovních pomůcek</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normách a v technických podkladech pro provádění obráběcích operací na CNC strojích</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Měření a kontrola délkových rozměrů, geometrických tvarů, vzájemné polohy prvků a jakosti povrchu</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Modifikace programů pro CNC stroje</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Upínání nástrojů, polotovarů a obrobků a ustavování jejich polohy na různých druzích CNC strojů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Obsluha číslicově řízených výrobních strojů, linek a průmyslových robotů</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Seřizování, ošetřování a údržba CNC obráběcích strojů</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7"/>
        <w:framePr w:w="8788" w:h="340" w:hRule="exact" w:wrap="none" w:vAnchor="page" w:hAnchor="margin" w:x="28" w:y="8480"/>
        <w:rPr>
          <w:rStyle w:val="C8"/>
          <w:rtl w:val="0"/>
        </w:rPr>
      </w:pPr>
      <w:r>
        <w:rPr>
          <w:rStyle w:val="C8"/>
          <w:rtl w:val="0"/>
        </w:rPr>
        <w:t>Platnost standardu</w:t>
      </w:r>
    </w:p>
    <w:p>
      <w:pPr>
        <w:pStyle w:val="P20"/>
        <w:framePr w:w="4283" w:h="248" w:hRule="exact" w:wrap="none" w:vAnchor="page" w:hAnchor="margin" w:x="28" w:y="8820"/>
        <w:rPr>
          <w:rStyle w:val="C15"/>
          <w:rtl w:val="0"/>
        </w:rPr>
      </w:pPr>
      <w:r>
        <w:rPr>
          <w:rStyle w:val="C15"/>
          <w:rtl w:val="0"/>
        </w:rPr>
        <w:t>Standard je platný od: 22.11.2011 do: 28.06.2019</w:t>
      </w:r>
    </w:p>
    <w:p>
      <w:pPr>
        <w:pStyle w:val="P21"/>
        <w:framePr w:w="7654" w:h="331" w:hRule="exact" w:wrap="none" w:vAnchor="page" w:hAnchor="margin" w:x="28" w:y="15940"/>
        <w:rPr>
          <w:rStyle w:val="C16"/>
          <w:rtl w:val="0"/>
        </w:rPr>
      </w:pPr>
      <w:r>
        <w:rPr>
          <w:rStyle w:val="C16"/>
          <w:rtl w:val="0"/>
        </w:rPr>
        <w:t>Obsluha CNC obráběcích strojů, 17.8.2026 21:23:48</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Dodržování bezpečnosti práce, správné používání pracovních pomůcek</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Popsat základní ustanovení bezpečnosti práce při obrábění</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Písemné ověření</w:t>
      </w:r>
    </w:p>
    <w:p>
      <w:pPr>
        <w:pStyle w:val="P16"/>
        <w:framePr w:w="6710" w:h="607" w:hRule="exact" w:wrap="none" w:vAnchor="page" w:hAnchor="margin" w:x="45" w:y="3904"/>
        <w:rPr>
          <w:rStyle w:val="C3"/>
          <w:rtl w:val="0"/>
        </w:rPr>
      </w:pPr>
    </w:p>
    <w:p>
      <w:pPr>
        <w:pStyle w:val="P17"/>
        <w:framePr w:w="6658" w:h="480" w:hRule="exact" w:wrap="none" w:vAnchor="page" w:hAnchor="margin" w:x="71" w:y="3960"/>
        <w:rPr>
          <w:rStyle w:val="C13"/>
          <w:rtl w:val="0"/>
        </w:rPr>
      </w:pPr>
      <w:r>
        <w:rPr>
          <w:rStyle w:val="C13"/>
          <w:rtl w:val="0"/>
        </w:rPr>
        <w:t>b) Předvést a popsat použití osobních ochranných pracovních pomůcek, používaných při obrábění kovových materiálů</w:t>
      </w:r>
    </w:p>
    <w:p>
      <w:pPr>
        <w:pStyle w:val="P30"/>
        <w:framePr w:w="3921" w:h="607" w:hRule="exact" w:wrap="none" w:vAnchor="page" w:hAnchor="margin" w:x="6800" w:y="3904"/>
        <w:rPr>
          <w:rStyle w:val="C3"/>
          <w:rtl w:val="0"/>
        </w:rPr>
      </w:pPr>
    </w:p>
    <w:p>
      <w:pPr>
        <w:pStyle w:val="P31"/>
        <w:framePr w:w="3839" w:h="480" w:hRule="exact" w:wrap="none" w:vAnchor="page" w:hAnchor="margin" w:x="6856" w:y="3960"/>
        <w:rPr>
          <w:rStyle w:val="C22"/>
          <w:rtl w:val="0"/>
        </w:rPr>
      </w:pPr>
      <w:r>
        <w:rPr>
          <w:rStyle w:val="C22"/>
          <w:rtl w:val="0"/>
        </w:rPr>
        <w:t>Praktické předvedení</w:t>
      </w:r>
    </w:p>
    <w:p>
      <w:pPr>
        <w:pStyle w:val="P12"/>
        <w:framePr w:w="6710" w:h="376" w:hRule="exact" w:wrap="none" w:vAnchor="page" w:hAnchor="margin" w:x="45" w:y="4510"/>
        <w:rPr>
          <w:rStyle w:val="C3"/>
          <w:rtl w:val="0"/>
        </w:rPr>
      </w:pPr>
    </w:p>
    <w:p>
      <w:pPr>
        <w:pStyle w:val="P13"/>
        <w:framePr w:w="6658" w:h="249" w:hRule="exact" w:wrap="none" w:vAnchor="page" w:hAnchor="margin" w:x="71" w:y="4566"/>
        <w:rPr>
          <w:rStyle w:val="C11"/>
          <w:rtl w:val="0"/>
        </w:rPr>
      </w:pPr>
      <w:r>
        <w:rPr>
          <w:rStyle w:val="C11"/>
          <w:rtl w:val="0"/>
        </w:rPr>
        <w:t>c) Popsat bezpečnost práce při obrábění kovových materiálů</w:t>
      </w:r>
    </w:p>
    <w:p>
      <w:pPr>
        <w:pStyle w:val="P28"/>
        <w:framePr w:w="3921" w:h="376" w:hRule="exact" w:wrap="none" w:vAnchor="page" w:hAnchor="margin" w:x="6800" w:y="4510"/>
        <w:rPr>
          <w:rStyle w:val="C3"/>
          <w:rtl w:val="0"/>
        </w:rPr>
      </w:pPr>
    </w:p>
    <w:p>
      <w:pPr>
        <w:pStyle w:val="P29"/>
        <w:framePr w:w="3839" w:h="249" w:hRule="exact" w:wrap="none" w:vAnchor="page" w:hAnchor="margin" w:x="6856" w:y="4566"/>
        <w:rPr>
          <w:rStyle w:val="C21"/>
          <w:rtl w:val="0"/>
        </w:rPr>
      </w:pPr>
      <w:r>
        <w:rPr>
          <w:rStyle w:val="C21"/>
          <w:rtl w:val="0"/>
        </w:rPr>
        <w:t>Písemné ověření</w:t>
      </w:r>
    </w:p>
    <w:p>
      <w:pPr>
        <w:pStyle w:val="P32"/>
        <w:framePr w:w="10710" w:h="248" w:hRule="exact" w:wrap="none" w:vAnchor="page" w:hAnchor="margin" w:x="28" w:y="5000"/>
        <w:rPr>
          <w:rStyle w:val="C23"/>
          <w:rtl w:val="0"/>
        </w:rPr>
      </w:pPr>
      <w:r>
        <w:rPr>
          <w:rStyle w:val="C23"/>
          <w:rtl w:val="0"/>
        </w:rPr>
        <w:t>Je třeba splnit všechna kritéria.</w:t>
      </w:r>
    </w:p>
    <w:p>
      <w:pPr>
        <w:pStyle w:val="P23"/>
        <w:framePr w:w="10710" w:h="547" w:hRule="exact" w:wrap="none" w:vAnchor="page" w:hAnchor="margin" w:x="28" w:y="5436"/>
        <w:rPr>
          <w:rStyle w:val="C18"/>
          <w:rtl w:val="0"/>
        </w:rPr>
      </w:pPr>
      <w:r>
        <w:rPr>
          <w:rStyle w:val="C18"/>
          <w:rtl w:val="0"/>
        </w:rPr>
        <w:t>Orientace v normách a v technických podkladech pro provádění obráběcích operací na CNC strojích</w:t>
      </w:r>
    </w:p>
    <w:p>
      <w:pPr>
        <w:pStyle w:val="P24"/>
        <w:framePr w:w="6713" w:h="376" w:hRule="exact" w:wrap="none" w:vAnchor="page" w:hAnchor="margin" w:x="45" w:y="6082"/>
        <w:rPr>
          <w:rStyle w:val="C3"/>
          <w:rtl w:val="0"/>
        </w:rPr>
      </w:pPr>
    </w:p>
    <w:p>
      <w:pPr>
        <w:pStyle w:val="P25"/>
        <w:framePr w:w="6661" w:h="249" w:hRule="exact" w:wrap="none" w:vAnchor="page" w:hAnchor="margin" w:x="71" w:y="6153"/>
        <w:rPr>
          <w:rStyle w:val="C19"/>
          <w:rtl w:val="0"/>
        </w:rPr>
      </w:pPr>
      <w:r>
        <w:rPr>
          <w:rStyle w:val="C19"/>
          <w:rtl w:val="0"/>
        </w:rPr>
        <w:t>Kritéria hodnocení</w:t>
      </w:r>
    </w:p>
    <w:p>
      <w:pPr>
        <w:pStyle w:val="P26"/>
        <w:framePr w:w="3918" w:h="376" w:hRule="exact" w:wrap="none" w:vAnchor="page" w:hAnchor="margin" w:x="6803" w:y="6082"/>
        <w:rPr>
          <w:rStyle w:val="C3"/>
          <w:rtl w:val="0"/>
        </w:rPr>
      </w:pPr>
    </w:p>
    <w:p>
      <w:pPr>
        <w:pStyle w:val="P27"/>
        <w:framePr w:w="3836" w:h="249" w:hRule="exact" w:wrap="none" w:vAnchor="page" w:hAnchor="margin" w:x="6859" w:y="6153"/>
        <w:rPr>
          <w:rStyle w:val="C20"/>
          <w:rtl w:val="0"/>
        </w:rPr>
      </w:pPr>
      <w:r>
        <w:rPr>
          <w:rStyle w:val="C20"/>
          <w:rtl w:val="0"/>
        </w:rPr>
        <w:t>Způsoby ověření</w:t>
      </w:r>
    </w:p>
    <w:p>
      <w:pPr>
        <w:pStyle w:val="P12"/>
        <w:framePr w:w="6710" w:h="607" w:hRule="exact" w:wrap="none" w:vAnchor="page" w:hAnchor="margin" w:x="45" w:y="6458"/>
        <w:rPr>
          <w:rStyle w:val="C3"/>
          <w:rtl w:val="0"/>
        </w:rPr>
      </w:pPr>
    </w:p>
    <w:p>
      <w:pPr>
        <w:pStyle w:val="P13"/>
        <w:framePr w:w="6658" w:h="480" w:hRule="exact" w:wrap="none" w:vAnchor="page" w:hAnchor="margin" w:x="71" w:y="6514"/>
        <w:rPr>
          <w:rStyle w:val="C11"/>
          <w:rtl w:val="0"/>
        </w:rPr>
      </w:pPr>
      <w:r>
        <w:rPr>
          <w:rStyle w:val="C11"/>
          <w:rtl w:val="0"/>
        </w:rPr>
        <w:t>a) Orientovat se v různých druzích technické dokumentace, ve výběrech dílenských norem, strojnických tabulkách, stanovit řezné podmínky</w:t>
      </w:r>
    </w:p>
    <w:p>
      <w:pPr>
        <w:pStyle w:val="P28"/>
        <w:framePr w:w="3921" w:h="607" w:hRule="exact" w:wrap="none" w:vAnchor="page" w:hAnchor="margin" w:x="6800" w:y="6458"/>
        <w:rPr>
          <w:rStyle w:val="C3"/>
          <w:rtl w:val="0"/>
        </w:rPr>
      </w:pPr>
    </w:p>
    <w:p>
      <w:pPr>
        <w:pStyle w:val="P29"/>
        <w:framePr w:w="3839" w:h="480" w:hRule="exact" w:wrap="none" w:vAnchor="page" w:hAnchor="margin" w:x="6856" w:y="6514"/>
        <w:rPr>
          <w:rStyle w:val="C21"/>
          <w:rtl w:val="0"/>
        </w:rPr>
      </w:pPr>
      <w:r>
        <w:rPr>
          <w:rStyle w:val="C21"/>
          <w:rtl w:val="0"/>
        </w:rPr>
        <w:t>Praktické předvedení nad technickou dokumentací</w:t>
      </w:r>
    </w:p>
    <w:p>
      <w:pPr>
        <w:pStyle w:val="P16"/>
        <w:framePr w:w="6710" w:h="831" w:hRule="exact" w:wrap="none" w:vAnchor="page" w:hAnchor="margin" w:x="45" w:y="7065"/>
        <w:rPr>
          <w:rStyle w:val="C3"/>
          <w:rtl w:val="0"/>
        </w:rPr>
      </w:pPr>
    </w:p>
    <w:p>
      <w:pPr>
        <w:pStyle w:val="P17"/>
        <w:framePr w:w="6658" w:h="704" w:hRule="exact" w:wrap="none" w:vAnchor="page" w:hAnchor="margin" w:x="71" w:y="7121"/>
        <w:rPr>
          <w:rStyle w:val="C13"/>
          <w:rtl w:val="0"/>
        </w:rPr>
      </w:pPr>
      <w:r>
        <w:rPr>
          <w:rStyle w:val="C13"/>
          <w:rtl w:val="0"/>
        </w:rPr>
        <w:t>b) Číst výrobní výkresy, rozměry součástí, tolerance, jakost povrchu, lícování součástí, obrobitelnost materiálu</w:t>
      </w:r>
    </w:p>
    <w:p>
      <w:pPr>
        <w:pStyle w:val="P30"/>
        <w:framePr w:w="3921" w:h="831" w:hRule="exact" w:wrap="none" w:vAnchor="page" w:hAnchor="margin" w:x="6800" w:y="7065"/>
        <w:rPr>
          <w:rStyle w:val="C3"/>
          <w:rtl w:val="0"/>
        </w:rPr>
      </w:pPr>
    </w:p>
    <w:p>
      <w:pPr>
        <w:pStyle w:val="P31"/>
        <w:framePr w:w="3839" w:h="704" w:hRule="exact" w:wrap="none" w:vAnchor="page" w:hAnchor="margin" w:x="6856" w:y="7121"/>
        <w:rPr>
          <w:rStyle w:val="C22"/>
          <w:rtl w:val="0"/>
        </w:rPr>
      </w:pPr>
      <w:r>
        <w:rPr>
          <w:rStyle w:val="C22"/>
          <w:rtl w:val="0"/>
        </w:rPr>
        <w:t>Praktické předvedení s vyhledáváním v dílenských normách a normativech, strojírenských tabulkách</w:t>
      </w:r>
    </w:p>
    <w:p>
      <w:pPr>
        <w:pStyle w:val="P12"/>
        <w:framePr w:w="6710" w:h="607" w:hRule="exact" w:wrap="none" w:vAnchor="page" w:hAnchor="margin" w:x="45" w:y="7896"/>
        <w:rPr>
          <w:rStyle w:val="C3"/>
          <w:rtl w:val="0"/>
        </w:rPr>
      </w:pPr>
    </w:p>
    <w:p>
      <w:pPr>
        <w:pStyle w:val="P13"/>
        <w:framePr w:w="6658" w:h="480" w:hRule="exact" w:wrap="none" w:vAnchor="page" w:hAnchor="margin" w:x="71" w:y="7952"/>
        <w:rPr>
          <w:rStyle w:val="C11"/>
          <w:rtl w:val="0"/>
        </w:rPr>
      </w:pPr>
      <w:r>
        <w:rPr>
          <w:rStyle w:val="C11"/>
          <w:rtl w:val="0"/>
        </w:rPr>
        <w:t>c) Vyhotovit jednoduchou skicu při dodržení zásad promítání podle ISO-E, případně ISO-A, zvolit vhodný systém kótování, skicu zakótovat</w:t>
      </w:r>
    </w:p>
    <w:p>
      <w:pPr>
        <w:pStyle w:val="P28"/>
        <w:framePr w:w="3921" w:h="607" w:hRule="exact" w:wrap="none" w:vAnchor="page" w:hAnchor="margin" w:x="6800" w:y="7896"/>
        <w:rPr>
          <w:rStyle w:val="C3"/>
          <w:rtl w:val="0"/>
        </w:rPr>
      </w:pPr>
    </w:p>
    <w:p>
      <w:pPr>
        <w:pStyle w:val="P29"/>
        <w:framePr w:w="3839" w:h="480" w:hRule="exact" w:wrap="none" w:vAnchor="page" w:hAnchor="margin" w:x="6856" w:y="7952"/>
        <w:rPr>
          <w:rStyle w:val="C21"/>
          <w:rtl w:val="0"/>
        </w:rPr>
      </w:pPr>
      <w:r>
        <w:rPr>
          <w:rStyle w:val="C21"/>
          <w:rtl w:val="0"/>
        </w:rPr>
        <w:t>Praktické předvedení</w:t>
      </w:r>
    </w:p>
    <w:p>
      <w:pPr>
        <w:pStyle w:val="P16"/>
        <w:framePr w:w="6710" w:h="376" w:hRule="exact" w:wrap="none" w:vAnchor="page" w:hAnchor="margin" w:x="45" w:y="8503"/>
        <w:rPr>
          <w:rStyle w:val="C3"/>
          <w:rtl w:val="0"/>
        </w:rPr>
      </w:pPr>
    </w:p>
    <w:p>
      <w:pPr>
        <w:pStyle w:val="P17"/>
        <w:framePr w:w="6658" w:h="249" w:hRule="exact" w:wrap="none" w:vAnchor="page" w:hAnchor="margin" w:x="71" w:y="8559"/>
        <w:rPr>
          <w:rStyle w:val="C13"/>
          <w:rtl w:val="0"/>
        </w:rPr>
      </w:pPr>
      <w:r>
        <w:rPr>
          <w:rStyle w:val="C13"/>
          <w:rtl w:val="0"/>
        </w:rPr>
        <w:t>d) Volit způsob souřadnicového kótování, vyplnit seřizovací list</w:t>
      </w:r>
    </w:p>
    <w:p>
      <w:pPr>
        <w:pStyle w:val="P30"/>
        <w:framePr w:w="3921" w:h="376" w:hRule="exact" w:wrap="none" w:vAnchor="page" w:hAnchor="margin" w:x="6800" w:y="8503"/>
        <w:rPr>
          <w:rStyle w:val="C3"/>
          <w:rtl w:val="0"/>
        </w:rPr>
      </w:pPr>
    </w:p>
    <w:p>
      <w:pPr>
        <w:pStyle w:val="P31"/>
        <w:framePr w:w="3839" w:h="249" w:hRule="exact" w:wrap="none" w:vAnchor="page" w:hAnchor="margin" w:x="6856" w:y="8559"/>
        <w:rPr>
          <w:rStyle w:val="C22"/>
          <w:rtl w:val="0"/>
        </w:rPr>
      </w:pPr>
      <w:r>
        <w:rPr>
          <w:rStyle w:val="C22"/>
          <w:rtl w:val="0"/>
        </w:rPr>
        <w:t>Písemné ověření a praktické předvedení</w:t>
      </w:r>
    </w:p>
    <w:p>
      <w:pPr>
        <w:pStyle w:val="P32"/>
        <w:framePr w:w="10710" w:h="248" w:hRule="exact" w:wrap="none" w:vAnchor="page" w:hAnchor="margin" w:x="28" w:y="8993"/>
        <w:rPr>
          <w:rStyle w:val="C23"/>
          <w:rtl w:val="0"/>
        </w:rPr>
      </w:pPr>
      <w:r>
        <w:rPr>
          <w:rStyle w:val="C23"/>
          <w:rtl w:val="0"/>
        </w:rPr>
        <w:t>Je třeba splnit všechna kritéria.</w:t>
      </w:r>
    </w:p>
    <w:p>
      <w:pPr>
        <w:pStyle w:val="P23"/>
        <w:framePr w:w="10710" w:h="547" w:hRule="exact" w:wrap="none" w:vAnchor="page" w:hAnchor="margin" w:x="28" w:y="9429"/>
        <w:rPr>
          <w:rStyle w:val="C18"/>
          <w:rtl w:val="0"/>
        </w:rPr>
      </w:pPr>
      <w:r>
        <w:rPr>
          <w:rStyle w:val="C18"/>
          <w:rtl w:val="0"/>
        </w:rPr>
        <w:t>Měření a kontrola délkových rozměrů, geometrických tvarů, vzájemné polohy prvků a jakosti povrchu</w:t>
      </w:r>
    </w:p>
    <w:p>
      <w:pPr>
        <w:pStyle w:val="P24"/>
        <w:framePr w:w="6713" w:h="376" w:hRule="exact" w:wrap="none" w:vAnchor="page" w:hAnchor="margin" w:x="45" w:y="10075"/>
        <w:rPr>
          <w:rStyle w:val="C3"/>
          <w:rtl w:val="0"/>
        </w:rPr>
      </w:pPr>
    </w:p>
    <w:p>
      <w:pPr>
        <w:pStyle w:val="P25"/>
        <w:framePr w:w="6661" w:h="249" w:hRule="exact" w:wrap="none" w:vAnchor="page" w:hAnchor="margin" w:x="71" w:y="10146"/>
        <w:rPr>
          <w:rStyle w:val="C19"/>
          <w:rtl w:val="0"/>
        </w:rPr>
      </w:pPr>
      <w:r>
        <w:rPr>
          <w:rStyle w:val="C19"/>
          <w:rtl w:val="0"/>
        </w:rPr>
        <w:t>Kritéria hodnocení</w:t>
      </w:r>
    </w:p>
    <w:p>
      <w:pPr>
        <w:pStyle w:val="P26"/>
        <w:framePr w:w="3918" w:h="376" w:hRule="exact" w:wrap="none" w:vAnchor="page" w:hAnchor="margin" w:x="6803" w:y="10075"/>
        <w:rPr>
          <w:rStyle w:val="C3"/>
          <w:rtl w:val="0"/>
        </w:rPr>
      </w:pPr>
    </w:p>
    <w:p>
      <w:pPr>
        <w:pStyle w:val="P27"/>
        <w:framePr w:w="3836" w:h="249" w:hRule="exact" w:wrap="none" w:vAnchor="page" w:hAnchor="margin" w:x="6859" w:y="10146"/>
        <w:rPr>
          <w:rStyle w:val="C20"/>
          <w:rtl w:val="0"/>
        </w:rPr>
      </w:pPr>
      <w:r>
        <w:rPr>
          <w:rStyle w:val="C20"/>
          <w:rtl w:val="0"/>
        </w:rPr>
        <w:t>Způsoby ověření</w:t>
      </w:r>
    </w:p>
    <w:p>
      <w:pPr>
        <w:pStyle w:val="P12"/>
        <w:framePr w:w="6710" w:h="607" w:hRule="exact" w:wrap="none" w:vAnchor="page" w:hAnchor="margin" w:x="45" w:y="10451"/>
        <w:rPr>
          <w:rStyle w:val="C3"/>
          <w:rtl w:val="0"/>
        </w:rPr>
      </w:pPr>
    </w:p>
    <w:p>
      <w:pPr>
        <w:pStyle w:val="P13"/>
        <w:framePr w:w="6658" w:h="480" w:hRule="exact" w:wrap="none" w:vAnchor="page" w:hAnchor="margin" w:x="71" w:y="10507"/>
        <w:rPr>
          <w:rStyle w:val="C11"/>
          <w:rtl w:val="0"/>
        </w:rPr>
      </w:pPr>
      <w:r>
        <w:rPr>
          <w:rStyle w:val="C11"/>
          <w:rtl w:val="0"/>
        </w:rPr>
        <w:t>a) Určit vhodné měřicí metody, určit vhodná měřidla dle požadované přesnosti a počtu vyráběných kusů podle výkresu obrobku</w:t>
      </w:r>
    </w:p>
    <w:p>
      <w:pPr>
        <w:pStyle w:val="P28"/>
        <w:framePr w:w="3921" w:h="607" w:hRule="exact" w:wrap="none" w:vAnchor="page" w:hAnchor="margin" w:x="6800" w:y="10451"/>
        <w:rPr>
          <w:rStyle w:val="C3"/>
          <w:rtl w:val="0"/>
        </w:rPr>
      </w:pPr>
    </w:p>
    <w:p>
      <w:pPr>
        <w:pStyle w:val="P29"/>
        <w:framePr w:w="3839" w:h="480" w:hRule="exact" w:wrap="none" w:vAnchor="page" w:hAnchor="margin" w:x="6856" w:y="10507"/>
        <w:rPr>
          <w:rStyle w:val="C21"/>
          <w:rtl w:val="0"/>
        </w:rPr>
      </w:pPr>
      <w:r>
        <w:rPr>
          <w:rStyle w:val="C21"/>
          <w:rtl w:val="0"/>
        </w:rPr>
        <w:t>Praktické předvedení</w:t>
      </w:r>
    </w:p>
    <w:p>
      <w:pPr>
        <w:pStyle w:val="P16"/>
        <w:framePr w:w="6710" w:h="607" w:hRule="exact" w:wrap="none" w:vAnchor="page" w:hAnchor="margin" w:x="45" w:y="11058"/>
        <w:rPr>
          <w:rStyle w:val="C3"/>
          <w:rtl w:val="0"/>
        </w:rPr>
      </w:pPr>
    </w:p>
    <w:p>
      <w:pPr>
        <w:pStyle w:val="P17"/>
        <w:framePr w:w="6658" w:h="480" w:hRule="exact" w:wrap="none" w:vAnchor="page" w:hAnchor="margin" w:x="71" w:y="11114"/>
        <w:rPr>
          <w:rStyle w:val="C13"/>
          <w:rtl w:val="0"/>
        </w:rPr>
      </w:pPr>
      <w:r>
        <w:rPr>
          <w:rStyle w:val="C13"/>
          <w:rtl w:val="0"/>
        </w:rPr>
        <w:t>b) Provést na výrobcích měření správnosti délkových rozměrů a rozměrů geometrického tvaru</w:t>
      </w:r>
    </w:p>
    <w:p>
      <w:pPr>
        <w:pStyle w:val="P30"/>
        <w:framePr w:w="3921" w:h="607" w:hRule="exact" w:wrap="none" w:vAnchor="page" w:hAnchor="margin" w:x="6800" w:y="11058"/>
        <w:rPr>
          <w:rStyle w:val="C3"/>
          <w:rtl w:val="0"/>
        </w:rPr>
      </w:pPr>
    </w:p>
    <w:p>
      <w:pPr>
        <w:pStyle w:val="P31"/>
        <w:framePr w:w="3839" w:h="480" w:hRule="exact" w:wrap="none" w:vAnchor="page" w:hAnchor="margin" w:x="6856" w:y="11114"/>
        <w:rPr>
          <w:rStyle w:val="C22"/>
          <w:rtl w:val="0"/>
        </w:rPr>
      </w:pPr>
      <w:r>
        <w:rPr>
          <w:rStyle w:val="C22"/>
          <w:rtl w:val="0"/>
        </w:rPr>
        <w:t>Praktické předvedení</w:t>
      </w:r>
    </w:p>
    <w:p>
      <w:pPr>
        <w:pStyle w:val="P12"/>
        <w:framePr w:w="6710" w:h="607" w:hRule="exact" w:wrap="none" w:vAnchor="page" w:hAnchor="margin" w:x="45" w:y="11665"/>
        <w:rPr>
          <w:rStyle w:val="C3"/>
          <w:rtl w:val="0"/>
        </w:rPr>
      </w:pPr>
    </w:p>
    <w:p>
      <w:pPr>
        <w:pStyle w:val="P13"/>
        <w:framePr w:w="6658" w:h="480" w:hRule="exact" w:wrap="none" w:vAnchor="page" w:hAnchor="margin" w:x="71" w:y="11721"/>
        <w:rPr>
          <w:rStyle w:val="C11"/>
          <w:rtl w:val="0"/>
        </w:rPr>
      </w:pPr>
      <w:r>
        <w:rPr>
          <w:rStyle w:val="C11"/>
          <w:rtl w:val="0"/>
        </w:rPr>
        <w:t>c) Vyhodnotit na výrobcích dodržení jakosti opracovaných ploch, včetně vyhodnocení výrobních úchylek tvaru a vzájemné polohy</w:t>
      </w:r>
    </w:p>
    <w:p>
      <w:pPr>
        <w:pStyle w:val="P28"/>
        <w:framePr w:w="3921" w:h="607" w:hRule="exact" w:wrap="none" w:vAnchor="page" w:hAnchor="margin" w:x="6800" w:y="11665"/>
        <w:rPr>
          <w:rStyle w:val="C3"/>
          <w:rtl w:val="0"/>
        </w:rPr>
      </w:pPr>
    </w:p>
    <w:p>
      <w:pPr>
        <w:pStyle w:val="P29"/>
        <w:framePr w:w="3839" w:h="480" w:hRule="exact" w:wrap="none" w:vAnchor="page" w:hAnchor="margin" w:x="6856" w:y="11721"/>
        <w:rPr>
          <w:rStyle w:val="C21"/>
          <w:rtl w:val="0"/>
        </w:rPr>
      </w:pPr>
      <w:r>
        <w:rPr>
          <w:rStyle w:val="C21"/>
          <w:rtl w:val="0"/>
        </w:rPr>
        <w:t>Praktické předvedení</w:t>
      </w:r>
    </w:p>
    <w:p>
      <w:pPr>
        <w:pStyle w:val="P32"/>
        <w:framePr w:w="10710" w:h="248" w:hRule="exact" w:wrap="none" w:vAnchor="page" w:hAnchor="margin" w:x="28" w:y="1238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Obsluha CNC obráběcích strojů, 17.8.2026 21:23:48</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Modifikace programů pro CNC stroje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Vytvořit technologickou dokumentaci (volba způsobu upnutí obrobku, postup opracování) jako podklad pro zhotovení řídícího programu</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Písemné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Popsat způsoby programování, vztažné body CNC stroje, popsat programování nástroje, korekce nástrojů, použití pevných cyklů</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Písemné ověření při psaní programu</w:t>
      </w:r>
    </w:p>
    <w:p>
      <w:pPr>
        <w:pStyle w:val="P12"/>
        <w:framePr w:w="6710" w:h="831" w:hRule="exact" w:wrap="none" w:vAnchor="page" w:hAnchor="margin" w:x="45" w:y="4183"/>
        <w:rPr>
          <w:rStyle w:val="C3"/>
          <w:rtl w:val="0"/>
        </w:rPr>
      </w:pPr>
    </w:p>
    <w:p>
      <w:pPr>
        <w:pStyle w:val="P13"/>
        <w:framePr w:w="6658" w:h="704" w:hRule="exact" w:wrap="none" w:vAnchor="page" w:hAnchor="margin" w:x="71" w:y="4239"/>
        <w:rPr>
          <w:rStyle w:val="C11"/>
          <w:rtl w:val="0"/>
        </w:rPr>
      </w:pPr>
      <w:r>
        <w:rPr>
          <w:rStyle w:val="C11"/>
          <w:rtl w:val="0"/>
        </w:rPr>
        <w:t>c) Vytvořit program obrábění konkrétní jednoduché součásti podle výrobního výkresu, nebo provést korekci hotového programu, jejich funkčnost ověřit v grafickém simulačním programu, s dodržením sledu operací</w:t>
      </w:r>
    </w:p>
    <w:p>
      <w:pPr>
        <w:pStyle w:val="P28"/>
        <w:framePr w:w="3921" w:h="831" w:hRule="exact" w:wrap="none" w:vAnchor="page" w:hAnchor="margin" w:x="6800" w:y="4183"/>
        <w:rPr>
          <w:rStyle w:val="C3"/>
          <w:rtl w:val="0"/>
        </w:rPr>
      </w:pPr>
    </w:p>
    <w:p>
      <w:pPr>
        <w:pStyle w:val="P29"/>
        <w:framePr w:w="3839" w:h="704" w:hRule="exact" w:wrap="none" w:vAnchor="page" w:hAnchor="margin" w:x="6856" w:y="4239"/>
        <w:rPr>
          <w:rStyle w:val="C21"/>
          <w:rtl w:val="0"/>
        </w:rPr>
      </w:pPr>
      <w:r>
        <w:rPr>
          <w:rStyle w:val="C21"/>
          <w:rtl w:val="0"/>
        </w:rPr>
        <w:t>Praktické předvedení s ověřením na grafickém simulátoru + výpis programu</w:t>
      </w:r>
    </w:p>
    <w:p>
      <w:pPr>
        <w:pStyle w:val="P32"/>
        <w:framePr w:w="10710" w:h="248" w:hRule="exact" w:wrap="none" w:vAnchor="page" w:hAnchor="margin" w:x="28" w:y="5128"/>
        <w:rPr>
          <w:rStyle w:val="C23"/>
          <w:rtl w:val="0"/>
        </w:rPr>
      </w:pPr>
      <w:r>
        <w:rPr>
          <w:rStyle w:val="C23"/>
          <w:rtl w:val="0"/>
        </w:rPr>
        <w:t>Je třeba splnit všechna kritéria.</w:t>
      </w:r>
    </w:p>
    <w:p>
      <w:pPr>
        <w:pStyle w:val="P23"/>
        <w:framePr w:w="10710" w:h="340" w:hRule="exact" w:wrap="none" w:vAnchor="page" w:hAnchor="margin" w:x="28" w:y="5564"/>
        <w:rPr>
          <w:rStyle w:val="C18"/>
          <w:rtl w:val="0"/>
        </w:rPr>
      </w:pPr>
      <w:r>
        <w:rPr>
          <w:rStyle w:val="C18"/>
          <w:rtl w:val="0"/>
        </w:rPr>
        <w:t>Upínání nástrojů, polotovarů a obrobků a ustavování jejich polohy na různých druzích CNC strojů</w:t>
      </w:r>
    </w:p>
    <w:p>
      <w:pPr>
        <w:pStyle w:val="P24"/>
        <w:framePr w:w="6713" w:h="376" w:hRule="exact" w:wrap="none" w:vAnchor="page" w:hAnchor="margin" w:x="45" w:y="6003"/>
        <w:rPr>
          <w:rStyle w:val="C3"/>
          <w:rtl w:val="0"/>
        </w:rPr>
      </w:pPr>
    </w:p>
    <w:p>
      <w:pPr>
        <w:pStyle w:val="P25"/>
        <w:framePr w:w="6661" w:h="249" w:hRule="exact" w:wrap="none" w:vAnchor="page" w:hAnchor="margin" w:x="71" w:y="6074"/>
        <w:rPr>
          <w:rStyle w:val="C19"/>
          <w:rtl w:val="0"/>
        </w:rPr>
      </w:pPr>
      <w:r>
        <w:rPr>
          <w:rStyle w:val="C19"/>
          <w:rtl w:val="0"/>
        </w:rPr>
        <w:t>Kritéria hodnocení</w:t>
      </w:r>
    </w:p>
    <w:p>
      <w:pPr>
        <w:pStyle w:val="P26"/>
        <w:framePr w:w="3918" w:h="376" w:hRule="exact" w:wrap="none" w:vAnchor="page" w:hAnchor="margin" w:x="6803" w:y="6003"/>
        <w:rPr>
          <w:rStyle w:val="C3"/>
          <w:rtl w:val="0"/>
        </w:rPr>
      </w:pPr>
    </w:p>
    <w:p>
      <w:pPr>
        <w:pStyle w:val="P27"/>
        <w:framePr w:w="3836" w:h="249" w:hRule="exact" w:wrap="none" w:vAnchor="page" w:hAnchor="margin" w:x="6859" w:y="6074"/>
        <w:rPr>
          <w:rStyle w:val="C20"/>
          <w:rtl w:val="0"/>
        </w:rPr>
      </w:pPr>
      <w:r>
        <w:rPr>
          <w:rStyle w:val="C20"/>
          <w:rtl w:val="0"/>
        </w:rPr>
        <w:t>Způsoby ověření</w:t>
      </w:r>
    </w:p>
    <w:p>
      <w:pPr>
        <w:pStyle w:val="P12"/>
        <w:framePr w:w="6710" w:h="607" w:hRule="exact" w:wrap="none" w:vAnchor="page" w:hAnchor="margin" w:x="45" w:y="6379"/>
        <w:rPr>
          <w:rStyle w:val="C3"/>
          <w:rtl w:val="0"/>
        </w:rPr>
      </w:pPr>
    </w:p>
    <w:p>
      <w:pPr>
        <w:pStyle w:val="P13"/>
        <w:framePr w:w="6658" w:h="480" w:hRule="exact" w:wrap="none" w:vAnchor="page" w:hAnchor="margin" w:x="71" w:y="6435"/>
        <w:rPr>
          <w:rStyle w:val="C11"/>
          <w:rtl w:val="0"/>
        </w:rPr>
      </w:pPr>
      <w:r>
        <w:rPr>
          <w:rStyle w:val="C11"/>
          <w:rtl w:val="0"/>
        </w:rPr>
        <w:t>a) Upnout výměnné břitové destičky a monolitní nástroje, popsat druhy držáků a trnů a vysvětlit rozdíl mezi nimi</w:t>
      </w:r>
    </w:p>
    <w:p>
      <w:pPr>
        <w:pStyle w:val="P28"/>
        <w:framePr w:w="3921" w:h="607" w:hRule="exact" w:wrap="none" w:vAnchor="page" w:hAnchor="margin" w:x="6800" w:y="6379"/>
        <w:rPr>
          <w:rStyle w:val="C3"/>
          <w:rtl w:val="0"/>
        </w:rPr>
      </w:pPr>
    </w:p>
    <w:p>
      <w:pPr>
        <w:pStyle w:val="P29"/>
        <w:framePr w:w="3839" w:h="480" w:hRule="exact" w:wrap="none" w:vAnchor="page" w:hAnchor="margin" w:x="6856" w:y="6435"/>
        <w:rPr>
          <w:rStyle w:val="C21"/>
          <w:rtl w:val="0"/>
        </w:rPr>
      </w:pPr>
      <w:r>
        <w:rPr>
          <w:rStyle w:val="C21"/>
          <w:rtl w:val="0"/>
        </w:rPr>
        <w:t>Praktické předvedení</w:t>
      </w:r>
    </w:p>
    <w:p>
      <w:pPr>
        <w:pStyle w:val="P16"/>
        <w:framePr w:w="6710" w:h="607" w:hRule="exact" w:wrap="none" w:vAnchor="page" w:hAnchor="margin" w:x="45" w:y="6986"/>
        <w:rPr>
          <w:rStyle w:val="C3"/>
          <w:rtl w:val="0"/>
        </w:rPr>
      </w:pPr>
    </w:p>
    <w:p>
      <w:pPr>
        <w:pStyle w:val="P17"/>
        <w:framePr w:w="6658" w:h="480" w:hRule="exact" w:wrap="none" w:vAnchor="page" w:hAnchor="margin" w:x="71" w:y="7042"/>
        <w:rPr>
          <w:rStyle w:val="C13"/>
          <w:rtl w:val="0"/>
        </w:rPr>
      </w:pPr>
      <w:r>
        <w:rPr>
          <w:rStyle w:val="C13"/>
          <w:rtl w:val="0"/>
        </w:rPr>
        <w:t>b) Ustavit ručně nástroje na nulový bod obrobku (ručním najížděním, způsoby upínání obrobků či polotovarů na CNC strojích)</w:t>
      </w:r>
    </w:p>
    <w:p>
      <w:pPr>
        <w:pStyle w:val="P30"/>
        <w:framePr w:w="3921" w:h="607" w:hRule="exact" w:wrap="none" w:vAnchor="page" w:hAnchor="margin" w:x="6800" w:y="6986"/>
        <w:rPr>
          <w:rStyle w:val="C3"/>
          <w:rtl w:val="0"/>
        </w:rPr>
      </w:pPr>
    </w:p>
    <w:p>
      <w:pPr>
        <w:pStyle w:val="P31"/>
        <w:framePr w:w="3839" w:h="480" w:hRule="exact" w:wrap="none" w:vAnchor="page" w:hAnchor="margin" w:x="6856" w:y="7042"/>
        <w:rPr>
          <w:rStyle w:val="C22"/>
          <w:rtl w:val="0"/>
        </w:rPr>
      </w:pPr>
      <w:r>
        <w:rPr>
          <w:rStyle w:val="C22"/>
          <w:rtl w:val="0"/>
        </w:rPr>
        <w:t>Praktické předvedení</w:t>
      </w:r>
    </w:p>
    <w:p>
      <w:pPr>
        <w:pStyle w:val="P32"/>
        <w:framePr w:w="10710" w:h="248" w:hRule="exact" w:wrap="none" w:vAnchor="page" w:hAnchor="margin" w:x="28" w:y="7706"/>
        <w:rPr>
          <w:rStyle w:val="C23"/>
          <w:rtl w:val="0"/>
        </w:rPr>
      </w:pPr>
      <w:r>
        <w:rPr>
          <w:rStyle w:val="C23"/>
          <w:rtl w:val="0"/>
        </w:rPr>
        <w:t>Je třeba splnit obě kritéria.</w:t>
      </w:r>
    </w:p>
    <w:p>
      <w:pPr>
        <w:pStyle w:val="P23"/>
        <w:framePr w:w="10710" w:h="340" w:hRule="exact" w:wrap="none" w:vAnchor="page" w:hAnchor="margin" w:x="28" w:y="8142"/>
        <w:rPr>
          <w:rStyle w:val="C18"/>
          <w:rtl w:val="0"/>
        </w:rPr>
      </w:pPr>
      <w:r>
        <w:rPr>
          <w:rStyle w:val="C18"/>
          <w:rtl w:val="0"/>
        </w:rPr>
        <w:t>Obsluha číslicově řízených výrobních strojů, linek a průmyslových robotů</w:t>
      </w:r>
    </w:p>
    <w:p>
      <w:pPr>
        <w:pStyle w:val="P24"/>
        <w:framePr w:w="6713" w:h="376" w:hRule="exact" w:wrap="none" w:vAnchor="page" w:hAnchor="margin" w:x="45" w:y="8581"/>
        <w:rPr>
          <w:rStyle w:val="C3"/>
          <w:rtl w:val="0"/>
        </w:rPr>
      </w:pPr>
    </w:p>
    <w:p>
      <w:pPr>
        <w:pStyle w:val="P25"/>
        <w:framePr w:w="6661" w:h="249" w:hRule="exact" w:wrap="none" w:vAnchor="page" w:hAnchor="margin" w:x="71" w:y="8652"/>
        <w:rPr>
          <w:rStyle w:val="C19"/>
          <w:rtl w:val="0"/>
        </w:rPr>
      </w:pPr>
      <w:r>
        <w:rPr>
          <w:rStyle w:val="C19"/>
          <w:rtl w:val="0"/>
        </w:rPr>
        <w:t>Kritéria hodnocení</w:t>
      </w:r>
    </w:p>
    <w:p>
      <w:pPr>
        <w:pStyle w:val="P26"/>
        <w:framePr w:w="3918" w:h="376" w:hRule="exact" w:wrap="none" w:vAnchor="page" w:hAnchor="margin" w:x="6803" w:y="8581"/>
        <w:rPr>
          <w:rStyle w:val="C3"/>
          <w:rtl w:val="0"/>
        </w:rPr>
      </w:pPr>
    </w:p>
    <w:p>
      <w:pPr>
        <w:pStyle w:val="P27"/>
        <w:framePr w:w="3836" w:h="249" w:hRule="exact" w:wrap="none" w:vAnchor="page" w:hAnchor="margin" w:x="6859" w:y="8652"/>
        <w:rPr>
          <w:rStyle w:val="C20"/>
          <w:rtl w:val="0"/>
        </w:rPr>
      </w:pPr>
      <w:r>
        <w:rPr>
          <w:rStyle w:val="C20"/>
          <w:rtl w:val="0"/>
        </w:rPr>
        <w:t>Způsoby ověření</w:t>
      </w:r>
    </w:p>
    <w:p>
      <w:pPr>
        <w:pStyle w:val="P12"/>
        <w:framePr w:w="6710" w:h="376" w:hRule="exact" w:wrap="none" w:vAnchor="page" w:hAnchor="margin" w:x="45" w:y="8957"/>
        <w:rPr>
          <w:rStyle w:val="C3"/>
          <w:rtl w:val="0"/>
        </w:rPr>
      </w:pPr>
    </w:p>
    <w:p>
      <w:pPr>
        <w:pStyle w:val="P13"/>
        <w:framePr w:w="6658" w:h="249" w:hRule="exact" w:wrap="none" w:vAnchor="page" w:hAnchor="margin" w:x="71" w:y="9013"/>
        <w:rPr>
          <w:rStyle w:val="C11"/>
          <w:rtl w:val="0"/>
        </w:rPr>
      </w:pPr>
      <w:r>
        <w:rPr>
          <w:rStyle w:val="C11"/>
          <w:rtl w:val="0"/>
        </w:rPr>
        <w:t>a) Vysvětlit význam a funkci obslužných tlačítek stroje</w:t>
      </w:r>
    </w:p>
    <w:p>
      <w:pPr>
        <w:pStyle w:val="P28"/>
        <w:framePr w:w="3921" w:h="376" w:hRule="exact" w:wrap="none" w:vAnchor="page" w:hAnchor="margin" w:x="6800" w:y="8957"/>
        <w:rPr>
          <w:rStyle w:val="C3"/>
          <w:rtl w:val="0"/>
        </w:rPr>
      </w:pPr>
    </w:p>
    <w:p>
      <w:pPr>
        <w:pStyle w:val="P29"/>
        <w:framePr w:w="3839" w:h="249" w:hRule="exact" w:wrap="none" w:vAnchor="page" w:hAnchor="margin" w:x="6856" w:y="9013"/>
        <w:rPr>
          <w:rStyle w:val="C21"/>
          <w:rtl w:val="0"/>
        </w:rPr>
      </w:pPr>
      <w:r>
        <w:rPr>
          <w:rStyle w:val="C21"/>
          <w:rtl w:val="0"/>
        </w:rPr>
        <w:t>Praktické předvedení</w:t>
      </w:r>
    </w:p>
    <w:p>
      <w:pPr>
        <w:pStyle w:val="P16"/>
        <w:framePr w:w="6710" w:h="376" w:hRule="exact" w:wrap="none" w:vAnchor="page" w:hAnchor="margin" w:x="45" w:y="9333"/>
        <w:rPr>
          <w:rStyle w:val="C3"/>
          <w:rtl w:val="0"/>
        </w:rPr>
      </w:pPr>
    </w:p>
    <w:p>
      <w:pPr>
        <w:pStyle w:val="P17"/>
        <w:framePr w:w="6658" w:h="249" w:hRule="exact" w:wrap="none" w:vAnchor="page" w:hAnchor="margin" w:x="71" w:y="9389"/>
        <w:rPr>
          <w:rStyle w:val="C13"/>
          <w:rtl w:val="0"/>
        </w:rPr>
      </w:pPr>
      <w:r>
        <w:rPr>
          <w:rStyle w:val="C13"/>
          <w:rtl w:val="0"/>
        </w:rPr>
        <w:t>b) Popsat výrobní linku a průmyslového robota</w:t>
      </w:r>
    </w:p>
    <w:p>
      <w:pPr>
        <w:pStyle w:val="P30"/>
        <w:framePr w:w="3921" w:h="376" w:hRule="exact" w:wrap="none" w:vAnchor="page" w:hAnchor="margin" w:x="6800" w:y="9333"/>
        <w:rPr>
          <w:rStyle w:val="C3"/>
          <w:rtl w:val="0"/>
        </w:rPr>
      </w:pPr>
    </w:p>
    <w:p>
      <w:pPr>
        <w:pStyle w:val="P31"/>
        <w:framePr w:w="3839" w:h="249" w:hRule="exact" w:wrap="none" w:vAnchor="page" w:hAnchor="margin" w:x="6856" w:y="9389"/>
        <w:rPr>
          <w:rStyle w:val="C22"/>
          <w:rtl w:val="0"/>
        </w:rPr>
      </w:pPr>
      <w:r>
        <w:rPr>
          <w:rStyle w:val="C22"/>
          <w:rtl w:val="0"/>
        </w:rPr>
        <w:t>Praktické předvedení</w:t>
      </w:r>
    </w:p>
    <w:p>
      <w:pPr>
        <w:pStyle w:val="P12"/>
        <w:framePr w:w="6710" w:h="607" w:hRule="exact" w:wrap="none" w:vAnchor="page" w:hAnchor="margin" w:x="45" w:y="9710"/>
        <w:rPr>
          <w:rStyle w:val="C3"/>
          <w:rtl w:val="0"/>
        </w:rPr>
      </w:pPr>
    </w:p>
    <w:p>
      <w:pPr>
        <w:pStyle w:val="P13"/>
        <w:framePr w:w="6658" w:h="480" w:hRule="exact" w:wrap="none" w:vAnchor="page" w:hAnchor="margin" w:x="71" w:y="9766"/>
        <w:rPr>
          <w:rStyle w:val="C11"/>
          <w:rtl w:val="0"/>
        </w:rPr>
      </w:pPr>
      <w:r>
        <w:rPr>
          <w:rStyle w:val="C11"/>
          <w:rtl w:val="0"/>
        </w:rPr>
        <w:t>c) Nastavit souřadný systém obrobku, vyvolat a aktivovat program, změnit či opravit hodnoty nástrojových korekcí</w:t>
      </w:r>
    </w:p>
    <w:p>
      <w:pPr>
        <w:pStyle w:val="P28"/>
        <w:framePr w:w="3921" w:h="607" w:hRule="exact" w:wrap="none" w:vAnchor="page" w:hAnchor="margin" w:x="6800" w:y="9710"/>
        <w:rPr>
          <w:rStyle w:val="C3"/>
          <w:rtl w:val="0"/>
        </w:rPr>
      </w:pPr>
    </w:p>
    <w:p>
      <w:pPr>
        <w:pStyle w:val="P29"/>
        <w:framePr w:w="3839" w:h="480" w:hRule="exact" w:wrap="none" w:vAnchor="page" w:hAnchor="margin" w:x="6856" w:y="9766"/>
        <w:rPr>
          <w:rStyle w:val="C21"/>
          <w:rtl w:val="0"/>
        </w:rPr>
      </w:pPr>
      <w:r>
        <w:rPr>
          <w:rStyle w:val="C21"/>
          <w:rtl w:val="0"/>
        </w:rPr>
        <w:t>Praktické předvedení</w:t>
      </w:r>
    </w:p>
    <w:p>
      <w:pPr>
        <w:pStyle w:val="P32"/>
        <w:framePr w:w="10710" w:h="248" w:hRule="exact" w:wrap="none" w:vAnchor="page" w:hAnchor="margin" w:x="28" w:y="10430"/>
        <w:rPr>
          <w:rStyle w:val="C23"/>
          <w:rtl w:val="0"/>
        </w:rPr>
      </w:pPr>
      <w:r>
        <w:rPr>
          <w:rStyle w:val="C23"/>
          <w:rtl w:val="0"/>
        </w:rPr>
        <w:t>Je třeba splnit všechna kritéria.</w:t>
      </w:r>
    </w:p>
    <w:p>
      <w:pPr>
        <w:pStyle w:val="P23"/>
        <w:framePr w:w="10710" w:h="340" w:hRule="exact" w:wrap="none" w:vAnchor="page" w:hAnchor="margin" w:x="28" w:y="10866"/>
        <w:rPr>
          <w:rStyle w:val="C18"/>
          <w:rtl w:val="0"/>
        </w:rPr>
      </w:pPr>
      <w:r>
        <w:rPr>
          <w:rStyle w:val="C18"/>
          <w:rtl w:val="0"/>
        </w:rPr>
        <w:t>Seřizování, ošetřování a údržba CNC obráběcích strojů</w:t>
      </w:r>
    </w:p>
    <w:p>
      <w:pPr>
        <w:pStyle w:val="P24"/>
        <w:framePr w:w="6713" w:h="376" w:hRule="exact" w:wrap="none" w:vAnchor="page" w:hAnchor="margin" w:x="45" w:y="11305"/>
        <w:rPr>
          <w:rStyle w:val="C3"/>
          <w:rtl w:val="0"/>
        </w:rPr>
      </w:pPr>
    </w:p>
    <w:p>
      <w:pPr>
        <w:pStyle w:val="P25"/>
        <w:framePr w:w="6661" w:h="249" w:hRule="exact" w:wrap="none" w:vAnchor="page" w:hAnchor="margin" w:x="71" w:y="11376"/>
        <w:rPr>
          <w:rStyle w:val="C19"/>
          <w:rtl w:val="0"/>
        </w:rPr>
      </w:pPr>
      <w:r>
        <w:rPr>
          <w:rStyle w:val="C19"/>
          <w:rtl w:val="0"/>
        </w:rPr>
        <w:t>Kritéria hodnocení</w:t>
      </w:r>
    </w:p>
    <w:p>
      <w:pPr>
        <w:pStyle w:val="P26"/>
        <w:framePr w:w="3918" w:h="376" w:hRule="exact" w:wrap="none" w:vAnchor="page" w:hAnchor="margin" w:x="6803" w:y="11305"/>
        <w:rPr>
          <w:rStyle w:val="C3"/>
          <w:rtl w:val="0"/>
        </w:rPr>
      </w:pPr>
    </w:p>
    <w:p>
      <w:pPr>
        <w:pStyle w:val="P27"/>
        <w:framePr w:w="3836" w:h="249" w:hRule="exact" w:wrap="none" w:vAnchor="page" w:hAnchor="margin" w:x="6859" w:y="11376"/>
        <w:rPr>
          <w:rStyle w:val="C20"/>
          <w:rtl w:val="0"/>
        </w:rPr>
      </w:pPr>
      <w:r>
        <w:rPr>
          <w:rStyle w:val="C20"/>
          <w:rtl w:val="0"/>
        </w:rPr>
        <w:t>Způsoby ověření</w:t>
      </w:r>
    </w:p>
    <w:p>
      <w:pPr>
        <w:pStyle w:val="P12"/>
        <w:framePr w:w="6710" w:h="607" w:hRule="exact" w:wrap="none" w:vAnchor="page" w:hAnchor="margin" w:x="45" w:y="11681"/>
        <w:rPr>
          <w:rStyle w:val="C3"/>
          <w:rtl w:val="0"/>
        </w:rPr>
      </w:pPr>
    </w:p>
    <w:p>
      <w:pPr>
        <w:pStyle w:val="P13"/>
        <w:framePr w:w="6658" w:h="480" w:hRule="exact" w:wrap="none" w:vAnchor="page" w:hAnchor="margin" w:x="71" w:y="11737"/>
        <w:rPr>
          <w:rStyle w:val="C11"/>
          <w:rtl w:val="0"/>
        </w:rPr>
      </w:pPr>
      <w:r>
        <w:rPr>
          <w:rStyle w:val="C11"/>
          <w:rtl w:val="0"/>
        </w:rPr>
        <w:t>a) Orientovat se v technickém popisu stroje, vyhledávat na stroji mazací místa podle mazacího plánu stroje</w:t>
      </w:r>
    </w:p>
    <w:p>
      <w:pPr>
        <w:pStyle w:val="P28"/>
        <w:framePr w:w="3921" w:h="607" w:hRule="exact" w:wrap="none" w:vAnchor="page" w:hAnchor="margin" w:x="6800" w:y="11681"/>
        <w:rPr>
          <w:rStyle w:val="C3"/>
          <w:rtl w:val="0"/>
        </w:rPr>
      </w:pPr>
    </w:p>
    <w:p>
      <w:pPr>
        <w:pStyle w:val="P29"/>
        <w:framePr w:w="3839" w:h="480" w:hRule="exact" w:wrap="none" w:vAnchor="page" w:hAnchor="margin" w:x="6856" w:y="11737"/>
        <w:rPr>
          <w:rStyle w:val="C21"/>
          <w:rtl w:val="0"/>
        </w:rPr>
      </w:pPr>
      <w:r>
        <w:rPr>
          <w:rStyle w:val="C21"/>
          <w:rtl w:val="0"/>
        </w:rPr>
        <w:t>Praktické předvedení</w:t>
      </w:r>
    </w:p>
    <w:p>
      <w:pPr>
        <w:pStyle w:val="P16"/>
        <w:framePr w:w="6710" w:h="831" w:hRule="exact" w:wrap="none" w:vAnchor="page" w:hAnchor="margin" w:x="45" w:y="12288"/>
        <w:rPr>
          <w:rStyle w:val="C3"/>
          <w:rtl w:val="0"/>
        </w:rPr>
      </w:pPr>
    </w:p>
    <w:p>
      <w:pPr>
        <w:pStyle w:val="P17"/>
        <w:framePr w:w="6658" w:h="704" w:hRule="exact" w:wrap="none" w:vAnchor="page" w:hAnchor="margin" w:x="71" w:y="12344"/>
        <w:rPr>
          <w:rStyle w:val="C13"/>
          <w:rtl w:val="0"/>
        </w:rPr>
      </w:pPr>
      <w:r>
        <w:rPr>
          <w:rStyle w:val="C13"/>
          <w:rtl w:val="0"/>
        </w:rPr>
        <w:t>b) Zvolit řezné kapaliny, provést jejich výměnu, provést činnosti před uvedením stroje do provozu, činnosti po skončení práce na stroji, provádět údržbu nářadí, nástrojů, přípravků a jiných pracovních pomůcek</w:t>
      </w:r>
    </w:p>
    <w:p>
      <w:pPr>
        <w:pStyle w:val="P30"/>
        <w:framePr w:w="3921" w:h="831" w:hRule="exact" w:wrap="none" w:vAnchor="page" w:hAnchor="margin" w:x="6800" w:y="12288"/>
        <w:rPr>
          <w:rStyle w:val="C3"/>
          <w:rtl w:val="0"/>
        </w:rPr>
      </w:pPr>
    </w:p>
    <w:p>
      <w:pPr>
        <w:pStyle w:val="P31"/>
        <w:framePr w:w="3839" w:h="704" w:hRule="exact" w:wrap="none" w:vAnchor="page" w:hAnchor="margin" w:x="6856" w:y="12344"/>
        <w:rPr>
          <w:rStyle w:val="C22"/>
          <w:rtl w:val="0"/>
        </w:rPr>
      </w:pPr>
      <w:r>
        <w:rPr>
          <w:rStyle w:val="C22"/>
          <w:rtl w:val="0"/>
        </w:rPr>
        <w:t>Praktické předvedení</w:t>
      </w:r>
    </w:p>
    <w:p>
      <w:pPr>
        <w:pStyle w:val="P32"/>
        <w:framePr w:w="10710" w:h="248" w:hRule="exact" w:wrap="none" w:vAnchor="page" w:hAnchor="margin" w:x="28" w:y="13232"/>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Obsluha CNC obráběcích strojů, 17.8.2026 21:23:48</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2883"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22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22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práce a ochrany zdraví při práci (BOZP) a požární ochrany (PO). Zdravotní způsobilost je vyžadována (odkaz na povolání v NSP - http://katalog.nsp.cz/karta_tp.aspx?id_jp=2064&amp;kod_sm1=37).</w:t>
      </w:r>
    </w:p>
    <w:p>
      <w:pPr>
        <w:keepNext w:val="0"/>
        <w:keepLines w:val="0"/>
        <w:framePr w:w="10766" w:h="22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Povinností zkoušejícího je dbát na to, aby zkouška probíhala podle tohoto hodnotícího standardu.</w:t>
      </w:r>
    </w:p>
    <w:p>
      <w:pPr>
        <w:keepNext w:val="0"/>
        <w:keepLines w:val="0"/>
        <w:framePr w:w="10766" w:h="22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formou praktického předvedení je třeba přihlížet především k bezpečnému provádění všech úkonů a ke kvalitě zhotoveného produktu.</w:t>
      </w:r>
    </w:p>
    <w:p>
      <w:pPr>
        <w:pStyle w:val="P33"/>
        <w:framePr w:w="10766" w:h="1837" w:hRule="exact" w:wrap="none" w:vAnchor="page" w:hAnchor="margin" w:x="0" w:y="5264"/>
        <w:rPr>
          <w:rStyle w:val="C3"/>
          <w:rtl w:val="0"/>
        </w:rPr>
      </w:pPr>
    </w:p>
    <w:p>
      <w:pPr>
        <w:pStyle w:val="P35"/>
        <w:framePr w:w="10710" w:h="340" w:hRule="exact" w:wrap="none" w:vAnchor="page" w:hAnchor="margin" w:x="28" w:y="5264"/>
        <w:rPr>
          <w:rStyle w:val="C25"/>
          <w:rtl w:val="0"/>
        </w:rPr>
      </w:pPr>
      <w:r>
        <w:rPr>
          <w:rStyle w:val="C25"/>
          <w:rtl w:val="0"/>
        </w:rPr>
        <w:t>Výsledné hodnocení</w:t>
      </w:r>
    </w:p>
    <w:p>
      <w:pPr>
        <w:keepNext w:val="0"/>
        <w:keepLines w:val="0"/>
        <w:framePr w:w="10766" w:h="1497" w:hRule="exact" w:wrap="none" w:vAnchor="page" w:hAnchor="margin" w:x="0" w:y="56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„vyhověl“ nebo „nevyhověl“ v závislosti na stanovení závaznosti, resp. nezávaznosti jednotlivých kritérií u každé kompetence. Výsledné hodnocení zkoušky zní buď „vyhověl“, pokud uchazeč splnil pro všechny kompetence, nebo „nevyhověl“, pokud uchazeč některou kompetenci nesplnil. Při hodnocení „nevyhověl“ uvádí zkoušející vždy zdůvodnění, které uchazeč svým podpisem bere na vědomí.</w:t>
      </w:r>
    </w:p>
    <w:p>
      <w:pPr>
        <w:pStyle w:val="P33"/>
        <w:framePr w:w="10766" w:h="1146" w:hRule="exact" w:wrap="none" w:vAnchor="page" w:hAnchor="margin" w:x="0" w:y="7328"/>
        <w:rPr>
          <w:rStyle w:val="C3"/>
          <w:rtl w:val="0"/>
        </w:rPr>
      </w:pPr>
    </w:p>
    <w:p>
      <w:pPr>
        <w:pStyle w:val="P35"/>
        <w:framePr w:w="10710" w:h="340" w:hRule="exact" w:wrap="none" w:vAnchor="page" w:hAnchor="margin" w:x="28" w:y="7328"/>
        <w:rPr>
          <w:rStyle w:val="C25"/>
          <w:rtl w:val="0"/>
        </w:rPr>
      </w:pPr>
      <w:r>
        <w:rPr>
          <w:rStyle w:val="C25"/>
          <w:rtl w:val="0"/>
        </w:rPr>
        <w:t>Počet zkoušejících</w:t>
      </w:r>
    </w:p>
    <w:p>
      <w:pPr>
        <w:keepNext w:val="0"/>
        <w:keepLines w:val="0"/>
        <w:framePr w:w="10766" w:h="806" w:hRule="exact" w:wrap="none" w:vAnchor="page" w:hAnchor="margin" w:x="0" w:y="766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anebo jeden autorizovaný zástupce autorizované právnické osoby.</w:t>
      </w:r>
    </w:p>
    <w:p>
      <w:pPr>
        <w:pStyle w:val="P21"/>
        <w:framePr w:w="7654" w:h="331" w:hRule="exact" w:wrap="none" w:vAnchor="page" w:hAnchor="margin" w:x="28" w:y="15940"/>
        <w:rPr>
          <w:rStyle w:val="C16"/>
          <w:rtl w:val="0"/>
        </w:rPr>
      </w:pPr>
      <w:r>
        <w:rPr>
          <w:rStyle w:val="C16"/>
          <w:rtl w:val="0"/>
        </w:rPr>
        <w:t>Obsluha CNC obráběcích strojů, 17.8.2026 21:23:48</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784"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23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23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Střední vzdělání s výučním listem v oboru vzdělání obráběč kovů nebo strojní mechanik + střední vzdělání s maturitní zkouškou a alespoň 5 let odborné praxe v řídících pozicích v oblasti příslušného odvětví výroby nebo ve funkci učitele praktického vyučování nebo odborného výcviku v oboru, z toho minimálně jeden rok v období posledních dvou let před podáním žádosti o udělení autorizace.</w:t>
      </w:r>
    </w:p>
    <w:p>
      <w:pPr>
        <w:keepNext w:val="0"/>
        <w:keepLines w:val="0"/>
        <w:framePr w:w="10766" w:h="823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Střední vzdělání s maturitní zkouškou v oboru vzdělání strojírenství nebo mechanik seřizovač a alespoň 5 let odborné praxe v řídících pozicích v oblasti příslušného odvětví výroby nebo ve funkci učitele praktického vyučování nebo odborného výcviku v oboru, z toho minimálně jeden rok v období posledních dvou let před podáním žádosti o udělení autorizace.</w:t>
      </w:r>
    </w:p>
    <w:p>
      <w:pPr>
        <w:keepNext w:val="0"/>
        <w:keepLines w:val="0"/>
        <w:framePr w:w="10766" w:h="823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 Vyšší odborné vzdělání v oblasti strojírenství a alespoň 5 let odborné praxe v řídících pozicích v oblasti příslušného odvětví výroby nebo ve funkci učitele praktického vyučování nebo odborného výcviku v oboru, z toho minimálně jeden rok v období posledních dvou let před podáním žádosti o udělení autorizace.</w:t>
      </w:r>
    </w:p>
    <w:p>
      <w:pPr>
        <w:keepNext w:val="0"/>
        <w:keepLines w:val="0"/>
        <w:framePr w:w="10766" w:h="823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 Vysokoškolské vzdělání se zaměřením na strojírenství a alespoň 5 let odborné praxe v řídících pozicích v oblasti příslušného odvětví výroby nebo ve funkci učitele odborných předmětů nebo odborného výcviku v oboru, z toho minimálně jeden rok v období posledních dvou let před podáním žádosti o udělení autorizace.</w:t>
      </w:r>
    </w:p>
    <w:p>
      <w:pPr>
        <w:keepNext w:val="0"/>
        <w:keepLines w:val="0"/>
        <w:framePr w:w="10766" w:h="823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3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823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a přípravy zaměřené na vzdělávání a hodnocení dospělých s důrazem na psychologické aspekty zkoušení dospělých v rozsahu minimálně 12 hodin.</w:t>
      </w:r>
    </w:p>
    <w:p>
      <w:pPr>
        <w:keepNext w:val="0"/>
        <w:keepLines w:val="0"/>
        <w:framePr w:w="10766" w:h="823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23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3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23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3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www.mpo.cz</w:t>
      </w:r>
    </w:p>
    <w:p>
      <w:pPr>
        <w:pStyle w:val="P21"/>
        <w:framePr w:w="7654" w:h="331" w:hRule="exact" w:wrap="none" w:vAnchor="page" w:hAnchor="margin" w:x="28" w:y="15940"/>
        <w:rPr>
          <w:rStyle w:val="C16"/>
          <w:rtl w:val="0"/>
        </w:rPr>
      </w:pPr>
      <w:r>
        <w:rPr>
          <w:rStyle w:val="C16"/>
          <w:rtl w:val="0"/>
        </w:rPr>
        <w:t>Obsluha CNC obráběcích strojů, 17.8.2026 21:23:48</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8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453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hodnotícího standardu je třeba mít k dispozici minimálně následující materiálně-technické zázemí:</w:t>
      </w:r>
    </w:p>
    <w:p>
      <w:pPr>
        <w:keepNext w:val="0"/>
        <w:keepLines w:val="0"/>
        <w:framePr w:w="10766" w:h="453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Dílenské prostory a přísun potřebné energie odpovídající technickým požadavkům používaného strojního vybavení (elektrická energie, tlakový vzduch), bezpečnostním a hygienickým předpisům</w:t>
      </w:r>
    </w:p>
    <w:p>
      <w:pPr>
        <w:keepNext w:val="0"/>
        <w:keepLines w:val="0"/>
        <w:framePr w:w="10766" w:h="453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Dílnu s produkčními (případně alespoň výukovými) CNC stroji s řídicími systémy staršími méně než 10 let a s PC nebo ovládacím panelem s vhodným SW umožňujícím přípravu nebo úpravu programu v ISO kódu nebo příslušném řídicím systému</w:t>
      </w:r>
    </w:p>
    <w:p>
      <w:pPr>
        <w:keepNext w:val="0"/>
        <w:keepLines w:val="0"/>
        <w:framePr w:w="10766" w:h="453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Technické prostředky pro přenos dat mezi PC (panelem) a CNC strojem</w:t>
      </w:r>
    </w:p>
    <w:p>
      <w:pPr>
        <w:keepNext w:val="0"/>
        <w:keepLines w:val="0"/>
        <w:framePr w:w="10766" w:h="453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Měřidla (posuvná měřítka, mikrometrická měřidla, úhloměry, úhelníky, kalibry)</w:t>
      </w:r>
    </w:p>
    <w:p>
      <w:pPr>
        <w:keepNext w:val="0"/>
        <w:keepLines w:val="0"/>
        <w:framePr w:w="10766" w:h="453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Dokumentaci zkušebních výrobků s požadavky na jejich vlastnosti podle seznamu výrobků u autorizované osoby</w:t>
      </w:r>
    </w:p>
    <w:p>
      <w:pPr>
        <w:keepNext w:val="0"/>
        <w:keepLines w:val="0"/>
        <w:framePr w:w="10766" w:h="453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Dílenské tabulky, platné normy, servisní příručky </w:t>
      </w:r>
    </w:p>
    <w:p>
      <w:pPr>
        <w:keepNext w:val="0"/>
        <w:keepLines w:val="0"/>
        <w:framePr w:w="10766" w:h="453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Libovolné nástroje a nářadí pro CNC stroje </w:t>
      </w:r>
    </w:p>
    <w:p>
      <w:pPr>
        <w:keepNext w:val="0"/>
        <w:keepLines w:val="0"/>
        <w:framePr w:w="10766" w:h="453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53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hodnotícím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7257"/>
        <w:rPr>
          <w:rStyle w:val="C3"/>
          <w:rtl w:val="0"/>
        </w:rPr>
      </w:pPr>
    </w:p>
    <w:p>
      <w:pPr>
        <w:pStyle w:val="P35"/>
        <w:framePr w:w="10710" w:h="340" w:hRule="exact" w:wrap="none" w:vAnchor="page" w:hAnchor="margin" w:x="28" w:y="7257"/>
        <w:rPr>
          <w:rStyle w:val="C25"/>
          <w:rtl w:val="0"/>
        </w:rPr>
      </w:pPr>
      <w:r>
        <w:rPr>
          <w:rStyle w:val="C25"/>
          <w:rtl w:val="0"/>
        </w:rPr>
        <w:t>Doba přípravy na zkoušku</w:t>
      </w:r>
    </w:p>
    <w:p>
      <w:pPr>
        <w:keepNext w:val="0"/>
        <w:keepLines w:val="0"/>
        <w:framePr w:w="10766" w:h="1036" w:hRule="exact" w:wrap="none" w:vAnchor="page" w:hAnchor="margin" w:x="0" w:y="759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30 až 60 minut. Do doby přípravy na zkoušku se nezapočítává doba na seznámení uchazeče s pracovištěm a s požadavky BOZP a PO.</w:t>
      </w:r>
    </w:p>
    <w:p>
      <w:pPr>
        <w:pStyle w:val="P33"/>
        <w:framePr w:w="10766" w:h="1146" w:hRule="exact" w:wrap="none" w:vAnchor="page" w:hAnchor="margin" w:x="0" w:y="8860"/>
        <w:rPr>
          <w:rStyle w:val="C3"/>
          <w:rtl w:val="0"/>
        </w:rPr>
      </w:pPr>
    </w:p>
    <w:p>
      <w:pPr>
        <w:pStyle w:val="P35"/>
        <w:framePr w:w="10710" w:h="340" w:hRule="exact" w:wrap="none" w:vAnchor="page" w:hAnchor="margin" w:x="28" w:y="8860"/>
        <w:rPr>
          <w:rStyle w:val="C25"/>
          <w:rtl w:val="0"/>
        </w:rPr>
      </w:pPr>
      <w:r>
        <w:rPr>
          <w:rStyle w:val="C25"/>
          <w:rtl w:val="0"/>
        </w:rPr>
        <w:t>Doba pro vykonání zkoušky</w:t>
      </w:r>
    </w:p>
    <w:p>
      <w:pPr>
        <w:keepNext w:val="0"/>
        <w:keepLines w:val="0"/>
        <w:framePr w:w="10766" w:h="806" w:hRule="exact" w:wrap="none" w:vAnchor="page" w:hAnchor="margin" w:x="0" w:y="920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8 až 12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Obsluha CNC obráběcích strojů, 17.8.2026 21:23:48</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35"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Hodnotící standard připravila SR pro strojírenství, ustavená a licencovaná pro tuto činnost HK ČR a SP ČR.</w:t>
      </w:r>
    </w:p>
    <w:p>
      <w:pPr>
        <w:pStyle w:val="P21"/>
        <w:framePr w:w="7654" w:h="331" w:hRule="exact" w:wrap="none" w:vAnchor="page" w:hAnchor="margin" w:x="28" w:y="15940"/>
        <w:rPr>
          <w:rStyle w:val="C16"/>
          <w:rtl w:val="0"/>
        </w:rPr>
      </w:pPr>
      <w:r>
        <w:rPr>
          <w:rStyle w:val="C16"/>
          <w:rtl w:val="0"/>
        </w:rPr>
        <w:t>Obsluha CNC obráběcích strojů, 17.8.2026 21:23:48</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