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CD28B" Type="http://schemas.openxmlformats.org/officeDocument/2006/relationships/officeDocument" Target="/word/document.xml" /><Relationship Id="coreR77CD28B" Type="http://schemas.openxmlformats.org/package/2006/relationships/metadata/core-properties" Target="/docProps/core.xml" /><Relationship Id="customR77CD2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20.10.2026 8:49:31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B1A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52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1237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