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C2896" Type="http://schemas.openxmlformats.org/officeDocument/2006/relationships/officeDocument" Target="/word/document.xml" /><Relationship Id="coreR284C2896" Type="http://schemas.openxmlformats.org/package/2006/relationships/metadata/core-properties" Target="/docProps/core.xml" /><Relationship Id="customR284C28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přepravy a ustájení jatečných zvířat, 28.9.2026 14:47:32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28.9.2026 14:47:32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28.9.2026 14:47:32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28.9.2026 14:47:32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28.9.2026 14:47:32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28.9.2026 14:47:32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28.9.2026 14:47:32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4E0E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BD94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