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3ED64E" Type="http://schemas.openxmlformats.org/officeDocument/2006/relationships/officeDocument" Target="/word/document.xml" /><Relationship Id="coreR7F3ED64E" Type="http://schemas.openxmlformats.org/package/2006/relationships/metadata/core-properties" Target="/docProps/core.xml" /><Relationship Id="customR7F3ED64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Rytec/rytkyně skla (kód: 28-014-H)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Rytec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Rytec/rytkyně skla, 30.9.2026 4:59:26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uměleckoprůmyslová škola sklářská, Kamenický Šenov, Havlíčkova 57,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Havlíčkova  57, 47114 Kamenický Šenov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Rytec/rytkyně skla, 30.9.2026 4:59:26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