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0FB33D" Type="http://schemas.openxmlformats.org/officeDocument/2006/relationships/officeDocument" Target="/word/document.xml" /><Relationship Id="coreR500FB33D" Type="http://schemas.openxmlformats.org/package/2006/relationships/metadata/core-properties" Target="/docProps/core.xml" /><Relationship Id="customR500FB3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technické sklo (kód: 28-012-H)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technického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technické sklo, 30.9.2026 0:37:14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technické sklo, 30.9.2026 0:37:14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6935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72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technického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technické sklo, 30.9.2026 0:37:14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