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B4DF5" Type="http://schemas.openxmlformats.org/officeDocument/2006/relationships/officeDocument" Target="/word/document.xml" /><Relationship Id="coreR6ECB4DF5" Type="http://schemas.openxmlformats.org/package/2006/relationships/metadata/core-properties" Target="/docProps/core.xml" /><Relationship Id="customR6ECB4D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30.9.2026 5:49:05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30.9.2026 5:49:05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30.9.2026 5:49:05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30.9.2026 5:49:05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30.9.2026 5:49:06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duté sklo, 30.9.2026 5:49:06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30.9.2026 5:49:06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30.9.2026 5:49:06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1CA4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DDD0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EC7D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