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B64CD" Type="http://schemas.openxmlformats.org/officeDocument/2006/relationships/officeDocument" Target="/word/document.xml" /><Relationship Id="coreRAEB64CD" Type="http://schemas.openxmlformats.org/package/2006/relationships/metadata/core-properties" Target="/docProps/core.xml" /><Relationship Id="customRAEB6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http://katalog.nsp.cz/karta_tp.aspx?id_jp=2057&amp;kod_sm1=35).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uchazeče vykonávat povolání v určitém úseku sklářské výroby.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duté sklo, 30.9.2026 5:51:40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