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223F11" Type="http://schemas.openxmlformats.org/officeDocument/2006/relationships/officeDocument" Target="/word/document.xml" /><Relationship Id="coreR3B223F11" Type="http://schemas.openxmlformats.org/package/2006/relationships/metadata/core-properties" Target="/docProps/core.xml" /><Relationship Id="customR3B223F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kovových forem (kód: 28-025-H)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forem; Výrobce kovových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08.02.2012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 - http://katalog.nsp.cz/karta_tp.aspx?id_jp=101114&amp;kod_sm1=35).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kompetence Výroba sklářských forem potřebuje uchazeč svářečský průkaz. Před zahájením zkoušky uchazeč tento průkaz předloží.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 Jablonec nad Nisou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kovových forem, 30.9.2026 5:51:41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