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CC2FDC" Type="http://schemas.openxmlformats.org/officeDocument/2006/relationships/officeDocument" Target="/word/document.xml" /><Relationship Id="coreR5ACC2FDC" Type="http://schemas.openxmlformats.org/package/2006/relationships/metadata/core-properties" Target="/docProps/core.xml" /><Relationship Id="customR5ACC2F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Administrátor/administrátorka pohřebiště (kód: 69-019-M)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veřejného pohřebiště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Administrátor/administrátorka pohřebiště, 18.10.2026 16:26:15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Správa hřbitovů a krematoria města Plzně, p. 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Rokycanská 125, 31200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Vzdělávací institut Středočeského kraje - Zařízení pro další vzdělávání pedagogických pracovníků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V Kolonii 1804, 28802 Nymburk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Administrátor/administrátorka pohřebiště, 18.10.2026 16:26:15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