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67166A" Type="http://schemas.openxmlformats.org/officeDocument/2006/relationships/officeDocument" Target="/word/document.xml" /><Relationship Id="coreR4767166A" Type="http://schemas.openxmlformats.org/package/2006/relationships/metadata/core-properties" Target="/docProps/core.xml" /><Relationship Id="customR476716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technolog / keramická technička technoložka (kód: 28-029-M)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technolog / keramická technička technoložka, 18.10.2026 16:25:32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Keramický technik (kód: 28-99-M/21)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Keramický technik technolog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Keramický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technolog / keramická technička technoložka, 18.10.2026 16:25:32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