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BD76D0" Type="http://schemas.openxmlformats.org/officeDocument/2006/relationships/officeDocument" Target="/word/document.xml" /><Relationship Id="coreR16BD76D0" Type="http://schemas.openxmlformats.org/package/2006/relationships/metadata/core-properties" Target="/docProps/core.xml" /><Relationship Id="customR16BD76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technolog / keramická technička technoložka (kód: 28-029-M)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Keramický technik technolog / keramická technička technoložka, 28.9.2026 14:38:13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Keramický technik (kód: 28-99-M/21)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Keramický technik technolog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Keramický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Keramický technik technolog / keramická technička technoložka, 28.9.2026 14:38:13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