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9D0E8" Type="http://schemas.openxmlformats.org/officeDocument/2006/relationships/officeDocument" Target="/word/document.xml" /><Relationship Id="coreR5AC9D0E8" Type="http://schemas.openxmlformats.org/package/2006/relationships/metadata/core-properties" Target="/docProps/core.xml" /><Relationship Id="customR5AC9D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2.10.2026 4:31:12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HANDI HELP SERVIS, v.o.s.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Koperníkova 118, 73581 Bohumín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POE EDUCO, spol. s r. 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Divadelní 946/9, 74101 Nový Jičín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2.10.2026 4:31:12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Bc. Stoklásková Kristýna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Kloboukova 2228/32, 14800 Praha 4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TaxReal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Sicherova 1652/7, 19800 Praha 9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TRIGON CELOŽIVOTNÍ VZDĚLÁVÁNÍ,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Koterovská 345/16, 32600 Plzeň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2.10.2026 4:31:12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