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53F4E6" Type="http://schemas.openxmlformats.org/officeDocument/2006/relationships/officeDocument" Target="/word/document.xml" /><Relationship Id="coreR5A53F4E6" Type="http://schemas.openxmlformats.org/package/2006/relationships/metadata/core-properties" Target="/docProps/core.xml" /><Relationship Id="customR5A53F4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hodnocení a odměňování zaměstnanců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hodnocení a odměňování zaměstnanců, 20.10.2026 12:02:02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PROFI-MEN,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Jižní 870/2,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hodnocení a odměňování zaměstnanců, 20.10.2026 12:02:02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