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C1D55D" Type="http://schemas.openxmlformats.org/officeDocument/2006/relationships/officeDocument" Target="/word/document.xml" /><Relationship Id="coreR3FC1D55D" Type="http://schemas.openxmlformats.org/package/2006/relationships/metadata/core-properties" Target="/docProps/core.xml" /><Relationship Id="customR3FC1D5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pro obsluhu úpravny pitné vody (kód: 36-029-H)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úpravě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úpravy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a jednoduché provozní laboratorní rozbory jakosti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úpravně pitné vody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úpravě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úpravě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úpravě pitné vody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úpravě pitné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Strojník pro obsluhu úpravny pitné vody, 25.5.2026 4:59:52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úpravě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a charakterizovat potřebné technické podklady pro obsluhu strojů a zařízení sloužících k úpravě pitné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úpravny pitné vody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technické výkresy objektů a zařízení pro úpravu pitné vody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procesech úpravy pitné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technologický postup úpravy pitné vody a nakreslit blokové schéma úpravny pitné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Interpretovat s použitím technické dokumentace technologický postup úpravy pitné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technologii hygienického zabezpečení pitné vody a nakreslit blokové schéma hygienického zabezpečení pitné vody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Uvést a charakterizovat fyzikální veličiny vztahující se k problematice vodárenství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nakládání s chemickými látkami a odpady</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postup při řešení havarijních stavů úpravny pitné vody a odstraňování poruchových stavů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g) Číst a vysvětlit provozní a manipulační řád úpravny pitné vody</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Odběr vzorků a jednoduché provozní laboratorní rozbory jakosti vody</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druhy a způsoby odebírání vzorků vody (pitné, surové)</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b) Vyjmenovat a charakterizovat pomůcky a vybavení pro odběr vzorků vody</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Ústní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c) Popsat a předvést pracovní postup při odběru a konzervaci vzorků vody</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Předvést pracovní postup při stanovení koncentrace chlóru kolorimetricky a pH</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úpravny pitné vody, 25.5.2026 4:59:52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úpravně pitné vody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seznam evidovaných záznamů o provozu úpravny pitné vody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Vyjmenovat a charakterizovat položky záznamů o provozu úpravny pitné vody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Obsluha ovládacích panelů automatizovaných provozů sloužících k úpravě pitné vody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Popsat obsluhu ovládacích panelů technologie úpravny pitné vody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ověření v reálném provozu</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Vysvětlit technologické návaznosti procesů úpravy pitné vody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Obsluhovat ovládací panely na konkrétní úpravně pitné vody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 v reálném provozu</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Vysvětlit vazby procesů úpravy pitné vody na provozní evidenci</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ověření</w:t>
      </w:r>
    </w:p>
    <w:p>
      <w:pPr>
        <w:pStyle w:val="P12"/>
        <w:framePr w:w="6710" w:h="831" w:hRule="exact" w:wrap="none" w:vAnchor="page" w:hAnchor="margin" w:x="45" w:y="7406"/>
        <w:rPr>
          <w:rStyle w:val="C3"/>
          <w:rtl w:val="0"/>
        </w:rPr>
      </w:pPr>
    </w:p>
    <w:p>
      <w:pPr>
        <w:pStyle w:val="P13"/>
        <w:framePr w:w="6658" w:h="704" w:hRule="exact" w:wrap="none" w:vAnchor="page" w:hAnchor="margin" w:x="71" w:y="7462"/>
        <w:rPr>
          <w:rStyle w:val="C11"/>
          <w:rtl w:val="0"/>
        </w:rPr>
      </w:pPr>
      <w:r>
        <w:rPr>
          <w:rStyle w:val="C11"/>
          <w:rtl w:val="0"/>
        </w:rPr>
        <w:t>e) Vysvětlit pracovní postupy při možných poruchách ovládacích panelů dálkově ovládaných automatizovaných provozů sloužících k úpravě pitné vody</w:t>
      </w:r>
    </w:p>
    <w:p>
      <w:pPr>
        <w:pStyle w:val="P28"/>
        <w:framePr w:w="3921" w:h="831" w:hRule="exact" w:wrap="none" w:vAnchor="page" w:hAnchor="margin" w:x="6800" w:y="7406"/>
        <w:rPr>
          <w:rStyle w:val="C3"/>
          <w:rtl w:val="0"/>
        </w:rPr>
      </w:pPr>
    </w:p>
    <w:p>
      <w:pPr>
        <w:pStyle w:val="P29"/>
        <w:framePr w:w="3839" w:h="704"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8350"/>
        <w:rPr>
          <w:rStyle w:val="C23"/>
          <w:rtl w:val="0"/>
        </w:rPr>
      </w:pPr>
      <w:r>
        <w:rPr>
          <w:rStyle w:val="C23"/>
          <w:rtl w:val="0"/>
        </w:rPr>
        <w:t>Je třeba splnit všechna kritéria.</w:t>
      </w:r>
    </w:p>
    <w:p>
      <w:pPr>
        <w:pStyle w:val="P23"/>
        <w:framePr w:w="10710" w:h="340" w:hRule="exact" w:wrap="none" w:vAnchor="page" w:hAnchor="margin" w:x="28" w:y="8786"/>
        <w:rPr>
          <w:rStyle w:val="C18"/>
          <w:rtl w:val="0"/>
        </w:rPr>
      </w:pPr>
      <w:r>
        <w:rPr>
          <w:rStyle w:val="C18"/>
          <w:rtl w:val="0"/>
        </w:rPr>
        <w:t>Obsluha strojů a zařízení sloužících k úpravě pitné vody</w:t>
      </w:r>
    </w:p>
    <w:p>
      <w:pPr>
        <w:pStyle w:val="P24"/>
        <w:framePr w:w="6713" w:h="376" w:hRule="exact" w:wrap="none" w:vAnchor="page" w:hAnchor="margin" w:x="45" w:y="9225"/>
        <w:rPr>
          <w:rStyle w:val="C3"/>
          <w:rtl w:val="0"/>
        </w:rPr>
      </w:pPr>
    </w:p>
    <w:p>
      <w:pPr>
        <w:pStyle w:val="P25"/>
        <w:framePr w:w="6661" w:h="249" w:hRule="exact" w:wrap="none" w:vAnchor="page" w:hAnchor="margin" w:x="71" w:y="9296"/>
        <w:rPr>
          <w:rStyle w:val="C19"/>
          <w:rtl w:val="0"/>
        </w:rPr>
      </w:pPr>
      <w:r>
        <w:rPr>
          <w:rStyle w:val="C19"/>
          <w:rtl w:val="0"/>
        </w:rPr>
        <w:t>Kritéria hodnocení</w:t>
      </w:r>
    </w:p>
    <w:p>
      <w:pPr>
        <w:pStyle w:val="P26"/>
        <w:framePr w:w="3918" w:h="376" w:hRule="exact" w:wrap="none" w:vAnchor="page" w:hAnchor="margin" w:x="6803" w:y="9225"/>
        <w:rPr>
          <w:rStyle w:val="C3"/>
          <w:rtl w:val="0"/>
        </w:rPr>
      </w:pPr>
    </w:p>
    <w:p>
      <w:pPr>
        <w:pStyle w:val="P27"/>
        <w:framePr w:w="3836" w:h="249" w:hRule="exact" w:wrap="none" w:vAnchor="page" w:hAnchor="margin" w:x="6859" w:y="9296"/>
        <w:rPr>
          <w:rStyle w:val="C20"/>
          <w:rtl w:val="0"/>
        </w:rPr>
      </w:pPr>
      <w:r>
        <w:rPr>
          <w:rStyle w:val="C20"/>
          <w:rtl w:val="0"/>
        </w:rPr>
        <w:t>Způsoby ověření</w:t>
      </w:r>
    </w:p>
    <w:p>
      <w:pPr>
        <w:pStyle w:val="P12"/>
        <w:framePr w:w="6710" w:h="607" w:hRule="exact" w:wrap="none" w:vAnchor="page" w:hAnchor="margin" w:x="45" w:y="9601"/>
        <w:rPr>
          <w:rStyle w:val="C3"/>
          <w:rtl w:val="0"/>
        </w:rPr>
      </w:pPr>
    </w:p>
    <w:p>
      <w:pPr>
        <w:pStyle w:val="P13"/>
        <w:framePr w:w="6658" w:h="480" w:hRule="exact" w:wrap="none" w:vAnchor="page" w:hAnchor="margin" w:x="71" w:y="9657"/>
        <w:rPr>
          <w:rStyle w:val="C11"/>
          <w:rtl w:val="0"/>
        </w:rPr>
      </w:pPr>
      <w:r>
        <w:rPr>
          <w:rStyle w:val="C11"/>
          <w:rtl w:val="0"/>
        </w:rPr>
        <w:t>a) Popsat a vysvětlit principy strojů a technologií sloužících k úpravě a hygienickému zabezpečení pitné vody</w:t>
      </w:r>
    </w:p>
    <w:p>
      <w:pPr>
        <w:pStyle w:val="P28"/>
        <w:framePr w:w="3921" w:h="607" w:hRule="exact" w:wrap="none" w:vAnchor="page" w:hAnchor="margin" w:x="6800" w:y="9601"/>
        <w:rPr>
          <w:rStyle w:val="C3"/>
          <w:rtl w:val="0"/>
        </w:rPr>
      </w:pPr>
    </w:p>
    <w:p>
      <w:pPr>
        <w:pStyle w:val="P29"/>
        <w:framePr w:w="3839" w:h="480" w:hRule="exact" w:wrap="none" w:vAnchor="page" w:hAnchor="margin" w:x="6856" w:y="9657"/>
        <w:rPr>
          <w:rStyle w:val="C21"/>
          <w:rtl w:val="0"/>
        </w:rPr>
      </w:pPr>
      <w:r>
        <w:rPr>
          <w:rStyle w:val="C21"/>
          <w:rtl w:val="0"/>
        </w:rPr>
        <w:t>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Popsat technologická zařízení úpravny pitné vody</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Vysvětlit ovládání úpravny vody v manuálním režimu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 v reálném provozu</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Údržba a běžné opravy strojů a zařízení sloužících k úpravě pitné vody</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Vysvětlit základy údržby a opravy strojů</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Předvést mazání strojů a zařízení tlakovou maznicí</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Seřídit ucpávku čerpadla</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Vysvětlit vazby údržby strojů a zařízení na provozní evidenci</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Identifikovat závady stroje na konkrétní úpravně pitné vody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f) Předvést kontrolu průchodnosti pojistných ventilů</w:t>
      </w:r>
    </w:p>
    <w:p>
      <w:pPr>
        <w:pStyle w:val="P30"/>
        <w:framePr w:w="3921" w:h="376" w:hRule="exact" w:wrap="none" w:vAnchor="page" w:hAnchor="margin" w:x="6800" w:y="14206"/>
        <w:rPr>
          <w:rStyle w:val="C3"/>
          <w:rtl w:val="0"/>
        </w:rPr>
      </w:pPr>
    </w:p>
    <w:p>
      <w:pPr>
        <w:pStyle w:val="P31"/>
        <w:framePr w:w="3839" w:h="249" w:hRule="exact" w:wrap="none" w:vAnchor="page" w:hAnchor="margin" w:x="6856" w:y="14262"/>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úpravny pitné vody, 25.5.2026 4:59:52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úpravě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úpravny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jednotlivé pojmy hygienického minima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vysvětlit pojem vyhrazená technická zařízení a jejich možná rizika, vysvětlit pojmy z bezpečnostního listu konkrétní chemické látky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nebezpečné plyny a jejich vlastnosti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použití zachycovacího postroje a nasazení plynové masky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Vysvětlit a předvést poskytnutí první pomoci při nadýchání chlorem, chlordioxidem, ozónem, potřísnění chlornanem sodným, potřísnění kyselinou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protiplynový poplachový plán</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Popsat zásady požární ochrany v provozu úpravny pitné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úpravny pitné vody, 25.5.2026 4:59:52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https://www.nsp.cz/jednotka-prace/strojnik-pro-obsluhu-upra#zdravotni-zpusobilost).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větami (standardními větami o nebezpečí)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Dodržování BOZP při obsluze zařízení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jsou myšleny výroky označující nebezpečné vlastnosti chemických látek a způsoby správného nakládání s nimi dle Globálně harmonizovaného systému klasifikace a označování chemikálií Organizace spojených národů (GHS).</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kritérium: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úpravy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c) - uchazeč kromě ústního výkladu nakreslí blokové schéma úpravny pitné vody a blokové schéma hygienického zabezpečení pitné vody.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6"/>
        <w:rPr>
          <w:rStyle w:val="C3"/>
          <w:rtl w:val="0"/>
        </w:rPr>
      </w:pPr>
    </w:p>
    <w:p>
      <w:pPr>
        <w:pStyle w:val="P35"/>
        <w:framePr w:w="10710" w:h="340" w:hRule="exact" w:wrap="none" w:vAnchor="page" w:hAnchor="margin" w:x="28" w:y="12046"/>
        <w:rPr>
          <w:rStyle w:val="C25"/>
          <w:rtl w:val="0"/>
        </w:rPr>
      </w:pPr>
      <w:r>
        <w:rPr>
          <w:rStyle w:val="C25"/>
          <w:rtl w:val="0"/>
        </w:rPr>
        <w:t>Výsledné hodnocení</w:t>
      </w:r>
    </w:p>
    <w:p>
      <w:pPr>
        <w:keepNext w:val="0"/>
        <w:keepLines w:val="0"/>
        <w:framePr w:w="10766" w:h="149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1"/>
        <w:rPr>
          <w:rStyle w:val="C3"/>
          <w:rtl w:val="0"/>
        </w:rPr>
      </w:pPr>
    </w:p>
    <w:p>
      <w:pPr>
        <w:pStyle w:val="P35"/>
        <w:framePr w:w="10710" w:h="340" w:hRule="exact" w:wrap="none" w:vAnchor="page" w:hAnchor="margin" w:x="28" w:y="14111"/>
        <w:rPr>
          <w:rStyle w:val="C25"/>
          <w:rtl w:val="0"/>
        </w:rPr>
      </w:pPr>
      <w:r>
        <w:rPr>
          <w:rStyle w:val="C25"/>
          <w:rtl w:val="0"/>
        </w:rPr>
        <w:t>Počet zkoušejících</w:t>
      </w:r>
    </w:p>
    <w:p>
      <w:pPr>
        <w:keepNext w:val="0"/>
        <w:keepLines w:val="0"/>
        <w:framePr w:w="10766" w:h="1036" w:hRule="exact" w:wrap="none" w:vAnchor="page" w:hAnchor="margin" w:x="0" w:y="14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pro obsluhu úpravny pitné vody, 25.5.2026 4:59:52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36-029-H Strojník pro obsluhu úpravny pitné vody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 pro obsluhu úpravny pitné vody, 25.5.2026 4:59:52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úpravny pitné vody, teoretická část ve zkušební místnosti.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úpravny pitné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řád úpravny pitné vody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úpravny pitné vody: provozní řád a manipulační řád, konkrétní technické podklady, technologická schémata úpravny pitné vody, listy a návody k použití dodávané výrobcem, technické výkresy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kolorimetrická souprava na stanovení chloru, pH metr</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výtisk „Hygienického minima ve vodárenství“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plynová maska</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pro ovládání úpravny pitné vody (kancelářský balík typu Office a SW čtení technické dokumentace a dále pro vedení provozních záznamů)</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80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pro vykonání zkoušky</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pro obsluhu úpravny pitné vody, 25.5.2026 4:59:52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pro obsluhu úpravny pitné vody, 25.5.2026 4:59:52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6942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28A5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