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3AA15C" Type="http://schemas.openxmlformats.org/officeDocument/2006/relationships/officeDocument" Target="/word/document.xml" /><Relationship Id="coreR553AA15C" Type="http://schemas.openxmlformats.org/package/2006/relationships/metadata/core-properties" Target="/docProps/core.xml" /><Relationship Id="customR553AA1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pro obsluhu úpravny pitné vody (kód: 36-029-H)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vodárenských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úpravě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úpravy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a jednoduché provozní laboratorní rozbory jakosti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Vedení provozních záznamů o provozu strojů, strojních technologických zařízení a energetických zařízení na úpravně pitné vody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ovládacích panelů automatizovaných provozů sloužících k úpravě pitné vody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strojů a zařízení sloužících k úpravě pitné vody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Údržba a běžné opravy strojů a zařízení sloužících k úpravě pitné vody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BOZP při obsluze zařízení k úpravě pitné vody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Strojník/strojnice pro obsluhu úpravny pitné vody, 27.7.2026 17:51:04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strojů a zařízení sloužících k úpravě pitné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a charakterizovat potřebné technické podklady pro obsluhu strojů a zařízení sloužících k úpravě pitné vody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technologická schémata úpravny pitné vody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Číst technické výkresy objektů a zařízení pro úpravu pitné vody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procesech úpravy pitné vody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Popsat technologický postup úpravy pitné vody a nakreslit blokové schéma úpravny pitné vody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Písemné a 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Interpretovat s použitím technické dokumentace technologický postup úpravy pitné vody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technologii hygienického zabezpečení pitné vody a nakreslit blokové schéma hygienického zabezpečení pitné vody</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Uvést a charakterizovat fyzikální veličiny vztahující se k problematice vodárenství</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Popsat nakládání s chemickými látkami a odpady</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Popsat postup při řešení havarijních stavů úpravny pitné vody a odstraňování poruchových stavů</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g) Číst a vysvětlit provozní a manipulační řád úpravny pitné vody</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Odběr vzorků a jednoduché provozní laboratorní rozbory jakosti vody</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Popsat druhy a způsoby odebírání vzorků vody (pitné, surové)</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Ústní ověření</w:t>
      </w:r>
    </w:p>
    <w:p>
      <w:pPr>
        <w:pStyle w:val="P16"/>
        <w:framePr w:w="6710" w:h="376" w:hRule="exact" w:wrap="none" w:vAnchor="page" w:hAnchor="margin" w:x="45" w:y="11779"/>
        <w:rPr>
          <w:rStyle w:val="C3"/>
          <w:rtl w:val="0"/>
        </w:rPr>
      </w:pPr>
    </w:p>
    <w:p>
      <w:pPr>
        <w:pStyle w:val="P17"/>
        <w:framePr w:w="6658" w:h="249" w:hRule="exact" w:wrap="none" w:vAnchor="page" w:hAnchor="margin" w:x="71" w:y="11835"/>
        <w:rPr>
          <w:rStyle w:val="C13"/>
          <w:rtl w:val="0"/>
        </w:rPr>
      </w:pPr>
      <w:r>
        <w:rPr>
          <w:rStyle w:val="C13"/>
          <w:rtl w:val="0"/>
        </w:rPr>
        <w:t>b) Vyjmenovat a charakterizovat pomůcky a vybavení pro odběr vzorků vody</w:t>
      </w:r>
    </w:p>
    <w:p>
      <w:pPr>
        <w:pStyle w:val="P30"/>
        <w:framePr w:w="3921" w:h="376" w:hRule="exact" w:wrap="none" w:vAnchor="page" w:hAnchor="margin" w:x="6800" w:y="11779"/>
        <w:rPr>
          <w:rStyle w:val="C3"/>
          <w:rtl w:val="0"/>
        </w:rPr>
      </w:pPr>
    </w:p>
    <w:p>
      <w:pPr>
        <w:pStyle w:val="P31"/>
        <w:framePr w:w="3839" w:h="249" w:hRule="exact" w:wrap="none" w:vAnchor="page" w:hAnchor="margin" w:x="6856" w:y="11835"/>
        <w:rPr>
          <w:rStyle w:val="C22"/>
          <w:rtl w:val="0"/>
        </w:rPr>
      </w:pPr>
      <w:r>
        <w:rPr>
          <w:rStyle w:val="C22"/>
          <w:rtl w:val="0"/>
        </w:rPr>
        <w:t>Ústní ověření</w:t>
      </w:r>
    </w:p>
    <w:p>
      <w:pPr>
        <w:pStyle w:val="P12"/>
        <w:framePr w:w="6710" w:h="376" w:hRule="exact" w:wrap="none" w:vAnchor="page" w:hAnchor="margin" w:x="45" w:y="12155"/>
        <w:rPr>
          <w:rStyle w:val="C3"/>
          <w:rtl w:val="0"/>
        </w:rPr>
      </w:pPr>
    </w:p>
    <w:p>
      <w:pPr>
        <w:pStyle w:val="P13"/>
        <w:framePr w:w="6658" w:h="249" w:hRule="exact" w:wrap="none" w:vAnchor="page" w:hAnchor="margin" w:x="71" w:y="12211"/>
        <w:rPr>
          <w:rStyle w:val="C11"/>
          <w:rtl w:val="0"/>
        </w:rPr>
      </w:pPr>
      <w:r>
        <w:rPr>
          <w:rStyle w:val="C11"/>
          <w:rtl w:val="0"/>
        </w:rPr>
        <w:t>c) Popsat a předvést pracovní postup při odběru a konzervaci vzorků vody</w:t>
      </w:r>
    </w:p>
    <w:p>
      <w:pPr>
        <w:pStyle w:val="P28"/>
        <w:framePr w:w="3921" w:h="376" w:hRule="exact" w:wrap="none" w:vAnchor="page" w:hAnchor="margin" w:x="6800" w:y="12155"/>
        <w:rPr>
          <w:rStyle w:val="C3"/>
          <w:rtl w:val="0"/>
        </w:rPr>
      </w:pPr>
    </w:p>
    <w:p>
      <w:pPr>
        <w:pStyle w:val="P29"/>
        <w:framePr w:w="3839" w:h="249" w:hRule="exact" w:wrap="none" w:vAnchor="page" w:hAnchor="margin" w:x="6856" w:y="12211"/>
        <w:rPr>
          <w:rStyle w:val="C21"/>
          <w:rtl w:val="0"/>
        </w:rPr>
      </w:pPr>
      <w:r>
        <w:rPr>
          <w:rStyle w:val="C21"/>
          <w:rtl w:val="0"/>
        </w:rPr>
        <w:t>Praktické předvedení a 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d) Předvést pracovní postup při stanovení koncentrace chlóru kolorimetricky a pH</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Praktické předvedení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úpravny pitné vody, 27.7.2026 17:51:04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provozních záznamů o provozu strojů, strojních technologických zařízení a energetických zařízení na úpravně pitné vody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seznam evidovaných záznamů o provozu úpravny pitné vody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Vyjmenovat a charakterizovat položky záznamů o provozu úpravny pitné vody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Vyplnit provozní záznam podle zadání v elektronické nebo písemné formě</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Obsluha ovládacích panelů automatizovaných provozů sloužících k úpravě pitné vody</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Popsat obsluhu ovládacích panelů technologie úpravny pitné vody</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Ústní ověření v reálném provozu</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Vysvětlit technologické návaznosti procesů úpravy pitné vody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Ústní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Obsluhovat ovládací panely na konkrétní úpravně pitné vody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Ústní ověření v reálném provozu</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Vysvětlit vazby procesů úpravy pitné vody na provozní evidenci</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Ústní ověření</w:t>
      </w:r>
    </w:p>
    <w:p>
      <w:pPr>
        <w:pStyle w:val="P12"/>
        <w:framePr w:w="6710" w:h="831" w:hRule="exact" w:wrap="none" w:vAnchor="page" w:hAnchor="margin" w:x="45" w:y="7406"/>
        <w:rPr>
          <w:rStyle w:val="C3"/>
          <w:rtl w:val="0"/>
        </w:rPr>
      </w:pPr>
    </w:p>
    <w:p>
      <w:pPr>
        <w:pStyle w:val="P13"/>
        <w:framePr w:w="6658" w:h="704" w:hRule="exact" w:wrap="none" w:vAnchor="page" w:hAnchor="margin" w:x="71" w:y="7462"/>
        <w:rPr>
          <w:rStyle w:val="C11"/>
          <w:rtl w:val="0"/>
        </w:rPr>
      </w:pPr>
      <w:r>
        <w:rPr>
          <w:rStyle w:val="C11"/>
          <w:rtl w:val="0"/>
        </w:rPr>
        <w:t>e) Vysvětlit pracovní postupy při možných poruchách ovládacích panelů dálkově ovládaných automatizovaných provozů sloužících k úpravě pitné vody</w:t>
      </w:r>
    </w:p>
    <w:p>
      <w:pPr>
        <w:pStyle w:val="P28"/>
        <w:framePr w:w="3921" w:h="831" w:hRule="exact" w:wrap="none" w:vAnchor="page" w:hAnchor="margin" w:x="6800" w:y="7406"/>
        <w:rPr>
          <w:rStyle w:val="C3"/>
          <w:rtl w:val="0"/>
        </w:rPr>
      </w:pPr>
    </w:p>
    <w:p>
      <w:pPr>
        <w:pStyle w:val="P29"/>
        <w:framePr w:w="3839" w:h="704" w:hRule="exact" w:wrap="none" w:vAnchor="page" w:hAnchor="margin" w:x="6856" w:y="7462"/>
        <w:rPr>
          <w:rStyle w:val="C21"/>
          <w:rtl w:val="0"/>
        </w:rPr>
      </w:pPr>
      <w:r>
        <w:rPr>
          <w:rStyle w:val="C21"/>
          <w:rtl w:val="0"/>
        </w:rPr>
        <w:t>Ústní ověření</w:t>
      </w:r>
    </w:p>
    <w:p>
      <w:pPr>
        <w:pStyle w:val="P32"/>
        <w:framePr w:w="10710" w:h="248" w:hRule="exact" w:wrap="none" w:vAnchor="page" w:hAnchor="margin" w:x="28" w:y="8350"/>
        <w:rPr>
          <w:rStyle w:val="C23"/>
          <w:rtl w:val="0"/>
        </w:rPr>
      </w:pPr>
      <w:r>
        <w:rPr>
          <w:rStyle w:val="C23"/>
          <w:rtl w:val="0"/>
        </w:rPr>
        <w:t>Je třeba splnit všechna kritéria.</w:t>
      </w:r>
    </w:p>
    <w:p>
      <w:pPr>
        <w:pStyle w:val="P23"/>
        <w:framePr w:w="10710" w:h="340" w:hRule="exact" w:wrap="none" w:vAnchor="page" w:hAnchor="margin" w:x="28" w:y="8786"/>
        <w:rPr>
          <w:rStyle w:val="C18"/>
          <w:rtl w:val="0"/>
        </w:rPr>
      </w:pPr>
      <w:r>
        <w:rPr>
          <w:rStyle w:val="C18"/>
          <w:rtl w:val="0"/>
        </w:rPr>
        <w:t>Obsluha strojů a zařízení sloužících k úpravě pitné vody</w:t>
      </w:r>
    </w:p>
    <w:p>
      <w:pPr>
        <w:pStyle w:val="P24"/>
        <w:framePr w:w="6713" w:h="376" w:hRule="exact" w:wrap="none" w:vAnchor="page" w:hAnchor="margin" w:x="45" w:y="9225"/>
        <w:rPr>
          <w:rStyle w:val="C3"/>
          <w:rtl w:val="0"/>
        </w:rPr>
      </w:pPr>
    </w:p>
    <w:p>
      <w:pPr>
        <w:pStyle w:val="P25"/>
        <w:framePr w:w="6661" w:h="249" w:hRule="exact" w:wrap="none" w:vAnchor="page" w:hAnchor="margin" w:x="71" w:y="9296"/>
        <w:rPr>
          <w:rStyle w:val="C19"/>
          <w:rtl w:val="0"/>
        </w:rPr>
      </w:pPr>
      <w:r>
        <w:rPr>
          <w:rStyle w:val="C19"/>
          <w:rtl w:val="0"/>
        </w:rPr>
        <w:t>Kritéria hodnocení</w:t>
      </w:r>
    </w:p>
    <w:p>
      <w:pPr>
        <w:pStyle w:val="P26"/>
        <w:framePr w:w="3918" w:h="376" w:hRule="exact" w:wrap="none" w:vAnchor="page" w:hAnchor="margin" w:x="6803" w:y="9225"/>
        <w:rPr>
          <w:rStyle w:val="C3"/>
          <w:rtl w:val="0"/>
        </w:rPr>
      </w:pPr>
    </w:p>
    <w:p>
      <w:pPr>
        <w:pStyle w:val="P27"/>
        <w:framePr w:w="3836" w:h="249" w:hRule="exact" w:wrap="none" w:vAnchor="page" w:hAnchor="margin" w:x="6859" w:y="9296"/>
        <w:rPr>
          <w:rStyle w:val="C20"/>
          <w:rtl w:val="0"/>
        </w:rPr>
      </w:pPr>
      <w:r>
        <w:rPr>
          <w:rStyle w:val="C20"/>
          <w:rtl w:val="0"/>
        </w:rPr>
        <w:t>Způsoby ověření</w:t>
      </w:r>
    </w:p>
    <w:p>
      <w:pPr>
        <w:pStyle w:val="P12"/>
        <w:framePr w:w="6710" w:h="607" w:hRule="exact" w:wrap="none" w:vAnchor="page" w:hAnchor="margin" w:x="45" w:y="9601"/>
        <w:rPr>
          <w:rStyle w:val="C3"/>
          <w:rtl w:val="0"/>
        </w:rPr>
      </w:pPr>
    </w:p>
    <w:p>
      <w:pPr>
        <w:pStyle w:val="P13"/>
        <w:framePr w:w="6658" w:h="480" w:hRule="exact" w:wrap="none" w:vAnchor="page" w:hAnchor="margin" w:x="71" w:y="9657"/>
        <w:rPr>
          <w:rStyle w:val="C11"/>
          <w:rtl w:val="0"/>
        </w:rPr>
      </w:pPr>
      <w:r>
        <w:rPr>
          <w:rStyle w:val="C11"/>
          <w:rtl w:val="0"/>
        </w:rPr>
        <w:t>a) Popsat a vysvětlit principy strojů a technologií sloužících k úpravě a hygienickému zabezpečení pitné vody</w:t>
      </w:r>
    </w:p>
    <w:p>
      <w:pPr>
        <w:pStyle w:val="P28"/>
        <w:framePr w:w="3921" w:h="607" w:hRule="exact" w:wrap="none" w:vAnchor="page" w:hAnchor="margin" w:x="6800" w:y="9601"/>
        <w:rPr>
          <w:rStyle w:val="C3"/>
          <w:rtl w:val="0"/>
        </w:rPr>
      </w:pPr>
    </w:p>
    <w:p>
      <w:pPr>
        <w:pStyle w:val="P29"/>
        <w:framePr w:w="3839" w:h="480" w:hRule="exact" w:wrap="none" w:vAnchor="page" w:hAnchor="margin" w:x="6856" w:y="9657"/>
        <w:rPr>
          <w:rStyle w:val="C21"/>
          <w:rtl w:val="0"/>
        </w:rPr>
      </w:pPr>
      <w:r>
        <w:rPr>
          <w:rStyle w:val="C21"/>
          <w:rtl w:val="0"/>
        </w:rPr>
        <w:t>Ústní ověření</w:t>
      </w:r>
    </w:p>
    <w:p>
      <w:pPr>
        <w:pStyle w:val="P16"/>
        <w:framePr w:w="6710" w:h="376" w:hRule="exact" w:wrap="none" w:vAnchor="page" w:hAnchor="margin" w:x="45" w:y="10208"/>
        <w:rPr>
          <w:rStyle w:val="C3"/>
          <w:rtl w:val="0"/>
        </w:rPr>
      </w:pPr>
    </w:p>
    <w:p>
      <w:pPr>
        <w:pStyle w:val="P17"/>
        <w:framePr w:w="6658" w:h="249" w:hRule="exact" w:wrap="none" w:vAnchor="page" w:hAnchor="margin" w:x="71" w:y="10264"/>
        <w:rPr>
          <w:rStyle w:val="C13"/>
          <w:rtl w:val="0"/>
        </w:rPr>
      </w:pPr>
      <w:r>
        <w:rPr>
          <w:rStyle w:val="C13"/>
          <w:rtl w:val="0"/>
        </w:rPr>
        <w:t>b) Popsat technologická zařízení úpravny pitné vody</w:t>
      </w:r>
    </w:p>
    <w:p>
      <w:pPr>
        <w:pStyle w:val="P30"/>
        <w:framePr w:w="3921" w:h="376" w:hRule="exact" w:wrap="none" w:vAnchor="page" w:hAnchor="margin" w:x="6800" w:y="10208"/>
        <w:rPr>
          <w:rStyle w:val="C3"/>
          <w:rtl w:val="0"/>
        </w:rPr>
      </w:pPr>
    </w:p>
    <w:p>
      <w:pPr>
        <w:pStyle w:val="P31"/>
        <w:framePr w:w="3839" w:h="249" w:hRule="exact" w:wrap="none" w:vAnchor="page" w:hAnchor="margin" w:x="6856" w:y="10264"/>
        <w:rPr>
          <w:rStyle w:val="C22"/>
          <w:rtl w:val="0"/>
        </w:rPr>
      </w:pPr>
      <w:r>
        <w:rPr>
          <w:rStyle w:val="C22"/>
          <w:rtl w:val="0"/>
        </w:rPr>
        <w:t>Ústní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c) Vysvětlit ovládání úpravny vody v manuálním režimu</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Ústní ověření v reálném provozu</w:t>
      </w:r>
    </w:p>
    <w:p>
      <w:pPr>
        <w:pStyle w:val="P32"/>
        <w:framePr w:w="10710" w:h="248" w:hRule="exact" w:wrap="none" w:vAnchor="page" w:hAnchor="margin" w:x="28" w:y="11074"/>
        <w:rPr>
          <w:rStyle w:val="C23"/>
          <w:rtl w:val="0"/>
        </w:rPr>
      </w:pPr>
      <w:r>
        <w:rPr>
          <w:rStyle w:val="C23"/>
          <w:rtl w:val="0"/>
        </w:rPr>
        <w:t>Je třeba splnit všechna kritéria.</w:t>
      </w:r>
    </w:p>
    <w:p>
      <w:pPr>
        <w:pStyle w:val="P23"/>
        <w:framePr w:w="10710" w:h="340" w:hRule="exact" w:wrap="none" w:vAnchor="page" w:hAnchor="margin" w:x="28" w:y="11510"/>
        <w:rPr>
          <w:rStyle w:val="C18"/>
          <w:rtl w:val="0"/>
        </w:rPr>
      </w:pPr>
      <w:r>
        <w:rPr>
          <w:rStyle w:val="C18"/>
          <w:rtl w:val="0"/>
        </w:rPr>
        <w:t>Údržba a běžné opravy strojů a zařízení sloužících k úpravě pitné vody</w:t>
      </w:r>
    </w:p>
    <w:p>
      <w:pPr>
        <w:pStyle w:val="P24"/>
        <w:framePr w:w="6713" w:h="376" w:hRule="exact" w:wrap="none" w:vAnchor="page" w:hAnchor="margin" w:x="45" w:y="11949"/>
        <w:rPr>
          <w:rStyle w:val="C3"/>
          <w:rtl w:val="0"/>
        </w:rPr>
      </w:pPr>
    </w:p>
    <w:p>
      <w:pPr>
        <w:pStyle w:val="P25"/>
        <w:framePr w:w="6661" w:h="249" w:hRule="exact" w:wrap="none" w:vAnchor="page" w:hAnchor="margin" w:x="71" w:y="12020"/>
        <w:rPr>
          <w:rStyle w:val="C19"/>
          <w:rtl w:val="0"/>
        </w:rPr>
      </w:pPr>
      <w:r>
        <w:rPr>
          <w:rStyle w:val="C19"/>
          <w:rtl w:val="0"/>
        </w:rPr>
        <w:t>Kritéria hodnocení</w:t>
      </w:r>
    </w:p>
    <w:p>
      <w:pPr>
        <w:pStyle w:val="P26"/>
        <w:framePr w:w="3918" w:h="376" w:hRule="exact" w:wrap="none" w:vAnchor="page" w:hAnchor="margin" w:x="6803" w:y="11949"/>
        <w:rPr>
          <w:rStyle w:val="C3"/>
          <w:rtl w:val="0"/>
        </w:rPr>
      </w:pPr>
    </w:p>
    <w:p>
      <w:pPr>
        <w:pStyle w:val="P27"/>
        <w:framePr w:w="3836" w:h="249" w:hRule="exact" w:wrap="none" w:vAnchor="page" w:hAnchor="margin" w:x="6859" w:y="12020"/>
        <w:rPr>
          <w:rStyle w:val="C20"/>
          <w:rtl w:val="0"/>
        </w:rPr>
      </w:pPr>
      <w:r>
        <w:rPr>
          <w:rStyle w:val="C20"/>
          <w:rtl w:val="0"/>
        </w:rPr>
        <w:t>Způsoby ověření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a) Vysvětlit základy údržby a opravy strojů</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Ústní ověření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b) Předvést mazání strojů a zařízení tlakovou maznicí</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Praktické předvedení</w:t>
      </w:r>
    </w:p>
    <w:p>
      <w:pPr>
        <w:pStyle w:val="P12"/>
        <w:framePr w:w="6710" w:h="376" w:hRule="exact" w:wrap="none" w:vAnchor="page" w:hAnchor="margin" w:x="45" w:y="13078"/>
        <w:rPr>
          <w:rStyle w:val="C3"/>
          <w:rtl w:val="0"/>
        </w:rPr>
      </w:pPr>
    </w:p>
    <w:p>
      <w:pPr>
        <w:pStyle w:val="P13"/>
        <w:framePr w:w="6658" w:h="249" w:hRule="exact" w:wrap="none" w:vAnchor="page" w:hAnchor="margin" w:x="71" w:y="13134"/>
        <w:rPr>
          <w:rStyle w:val="C11"/>
          <w:rtl w:val="0"/>
        </w:rPr>
      </w:pPr>
      <w:r>
        <w:rPr>
          <w:rStyle w:val="C11"/>
          <w:rtl w:val="0"/>
        </w:rPr>
        <w:t>c) Seřídit ucpávku čerpadla</w:t>
      </w:r>
    </w:p>
    <w:p>
      <w:pPr>
        <w:pStyle w:val="P28"/>
        <w:framePr w:w="3921" w:h="376" w:hRule="exact" w:wrap="none" w:vAnchor="page" w:hAnchor="margin" w:x="6800" w:y="13078"/>
        <w:rPr>
          <w:rStyle w:val="C3"/>
          <w:rtl w:val="0"/>
        </w:rPr>
      </w:pPr>
    </w:p>
    <w:p>
      <w:pPr>
        <w:pStyle w:val="P29"/>
        <w:framePr w:w="3839" w:h="249" w:hRule="exact" w:wrap="none" w:vAnchor="page" w:hAnchor="margin" w:x="6856" w:y="13134"/>
        <w:rPr>
          <w:rStyle w:val="C21"/>
          <w:rtl w:val="0"/>
        </w:rPr>
      </w:pPr>
      <w:r>
        <w:rPr>
          <w:rStyle w:val="C21"/>
          <w:rtl w:val="0"/>
        </w:rPr>
        <w:t>Praktické předvedení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d) Vysvětlit vazby údržby strojů a zařízení na provozní evidenci</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Ústní ověření</w:t>
      </w:r>
    </w:p>
    <w:p>
      <w:pPr>
        <w:pStyle w:val="P12"/>
        <w:framePr w:w="6710" w:h="376" w:hRule="exact" w:wrap="none" w:vAnchor="page" w:hAnchor="margin" w:x="45" w:y="13830"/>
        <w:rPr>
          <w:rStyle w:val="C3"/>
          <w:rtl w:val="0"/>
        </w:rPr>
      </w:pPr>
    </w:p>
    <w:p>
      <w:pPr>
        <w:pStyle w:val="P13"/>
        <w:framePr w:w="6658" w:h="249" w:hRule="exact" w:wrap="none" w:vAnchor="page" w:hAnchor="margin" w:x="71" w:y="13886"/>
        <w:rPr>
          <w:rStyle w:val="C11"/>
          <w:rtl w:val="0"/>
        </w:rPr>
      </w:pPr>
      <w:r>
        <w:rPr>
          <w:rStyle w:val="C11"/>
          <w:rtl w:val="0"/>
        </w:rPr>
        <w:t>e) Identifikovat závady stroje na konkrétní úpravně pitné vody</w:t>
      </w:r>
    </w:p>
    <w:p>
      <w:pPr>
        <w:pStyle w:val="P28"/>
        <w:framePr w:w="3921" w:h="376" w:hRule="exact" w:wrap="none" w:vAnchor="page" w:hAnchor="margin" w:x="6800" w:y="13830"/>
        <w:rPr>
          <w:rStyle w:val="C3"/>
          <w:rtl w:val="0"/>
        </w:rPr>
      </w:pPr>
    </w:p>
    <w:p>
      <w:pPr>
        <w:pStyle w:val="P29"/>
        <w:framePr w:w="3839" w:h="249" w:hRule="exact" w:wrap="none" w:vAnchor="page" w:hAnchor="margin" w:x="6856" w:y="13886"/>
        <w:rPr>
          <w:rStyle w:val="C21"/>
          <w:rtl w:val="0"/>
        </w:rPr>
      </w:pPr>
      <w:r>
        <w:rPr>
          <w:rStyle w:val="C21"/>
          <w:rtl w:val="0"/>
        </w:rPr>
        <w:t>Praktické předvedení a ústní ověření</w:t>
      </w:r>
    </w:p>
    <w:p>
      <w:pPr>
        <w:pStyle w:val="P16"/>
        <w:framePr w:w="6710" w:h="376" w:hRule="exact" w:wrap="none" w:vAnchor="page" w:hAnchor="margin" w:x="45" w:y="14206"/>
        <w:rPr>
          <w:rStyle w:val="C3"/>
          <w:rtl w:val="0"/>
        </w:rPr>
      </w:pPr>
    </w:p>
    <w:p>
      <w:pPr>
        <w:pStyle w:val="P17"/>
        <w:framePr w:w="6658" w:h="249" w:hRule="exact" w:wrap="none" w:vAnchor="page" w:hAnchor="margin" w:x="71" w:y="14262"/>
        <w:rPr>
          <w:rStyle w:val="C13"/>
          <w:rtl w:val="0"/>
        </w:rPr>
      </w:pPr>
      <w:r>
        <w:rPr>
          <w:rStyle w:val="C13"/>
          <w:rtl w:val="0"/>
        </w:rPr>
        <w:t>f) Předvést kontrolu průchodnosti pojistných ventilů</w:t>
      </w:r>
    </w:p>
    <w:p>
      <w:pPr>
        <w:pStyle w:val="P30"/>
        <w:framePr w:w="3921" w:h="376" w:hRule="exact" w:wrap="none" w:vAnchor="page" w:hAnchor="margin" w:x="6800" w:y="14206"/>
        <w:rPr>
          <w:rStyle w:val="C3"/>
          <w:rtl w:val="0"/>
        </w:rPr>
      </w:pPr>
    </w:p>
    <w:p>
      <w:pPr>
        <w:pStyle w:val="P31"/>
        <w:framePr w:w="3839" w:h="249" w:hRule="exact" w:wrap="none" w:vAnchor="page" w:hAnchor="margin" w:x="6856" w:y="14262"/>
        <w:rPr>
          <w:rStyle w:val="C22"/>
          <w:rtl w:val="0"/>
        </w:rPr>
      </w:pPr>
      <w:r>
        <w:rPr>
          <w:rStyle w:val="C22"/>
          <w:rtl w:val="0"/>
        </w:rPr>
        <w:t>Praktické předvedení</w:t>
      </w:r>
    </w:p>
    <w:p>
      <w:pPr>
        <w:pStyle w:val="P32"/>
        <w:framePr w:w="10710" w:h="248" w:hRule="exact" w:wrap="none" w:vAnchor="page" w:hAnchor="margin" w:x="28" w:y="14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úpravny pitné vody, 27.7.2026 17:51:04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úpravě pitné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úpravny pitné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jednotlivé pojmy hygienického minima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a vysvětlit pojem vyhrazená technická zařízení a jejich možná rizika, vysvětlit pojmy z bezpečnostního listu konkrétní chemické látky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nakládání s chemickými látkami a uvést možná rizika při práci s chemickými látkami: H - věty, P - věty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nebezpečné plyny a jejich vlastnosti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Předvést obsluhu detektoru kvality ovzduší podle návodu výrobce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Předvést použití zachycovacího postroje a nasazení plynové masky</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Vysvětlit a předvést poskytnutí první pomoci při nadýchání chlorem, chlordioxidem, ozónem, potřísnění chlornanem sodným, potřísnění kyselinou</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Vysvětlit protiplynový poplachový plán</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Popsat zásady požární ochrany v provozu úpravny pitné vody</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Ústní ověření</w:t>
      </w:r>
    </w:p>
    <w:p>
      <w:pPr>
        <w:pStyle w:val="P32"/>
        <w:framePr w:w="10710" w:h="248" w:hRule="exact" w:wrap="none" w:vAnchor="page" w:hAnchor="margin" w:x="28" w:y="7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úpravny pitné vody, 27.7.2026 17:51:04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"https://www.nsp.cz/jednotka-prace/strojnik-vodarenskych-zar"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https://www.nsp.cz/jednotka-prace/strojnik-vodarenskych-zar#zdravotni-zpusobilost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 větami (standardními větami o nebezpečí) a P větami (pokyny pro bezpečné zacházení) v kompetenci </w:t>
      </w:r>
      <w:r>
        <w:rPr>
          <w:rFonts w:ascii="Arial" w:cs="Arial" w:hAnsi="Arial" w:eastAsia="Arial"/>
          <w:b w:val="0"/>
          <w:i w:val="1"/>
          <w:caps w:val="0"/>
          <w:strike w:val="0"/>
          <w:noProof w:val="0"/>
          <w:vanish w:val="0"/>
          <w:color w:val="auto"/>
          <w:sz w:val="20"/>
          <w:u w:val="none"/>
          <w:shd w:val="clear" w:color="auto" w:fill="auto"/>
          <w:vertAlign w:val="baseline"/>
          <w:lang/>
        </w:rPr>
        <w:t>Dodržování BOZP při obsluze zařízení k úpravě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jsou myšleny výroky označující nebezpečné vlastnosti chemických látek a způsoby správného nakládání s nimi dle Globálně harmonizovaného systému klasifikace a označování chemikálií Organizace spojených národů (GHS).</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hodnoticí kritérium:</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strojů a zařízení sloužících k úpravě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protékající ucpávka hřídele čerpadla</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netěsnost rozvodů tlakového vzduchu</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lom na potrubí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prokluzující klínový řemen</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porucha spojky mezi motorem a čerpadlem</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uvolněný bezpečnostní kryt</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procesech úpravy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 c) - uchazeč kromě ústního výkladu nakreslí blokové schéma úpravny pitné vody a blokové schéma hygienického zabezpečení pitné vody.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odborných způsobilostí lze provést též elektronickou formou v simulovaném prostředí (na modelu).</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51"/>
        <w:rPr>
          <w:rStyle w:val="C3"/>
          <w:rtl w:val="0"/>
        </w:rPr>
      </w:pPr>
    </w:p>
    <w:p>
      <w:pPr>
        <w:pStyle w:val="P35"/>
        <w:framePr w:w="10710" w:h="340" w:hRule="exact" w:wrap="none" w:vAnchor="page" w:hAnchor="margin" w:x="28" w:y="12051"/>
        <w:rPr>
          <w:rStyle w:val="C25"/>
          <w:rtl w:val="0"/>
        </w:rPr>
      </w:pPr>
      <w:r>
        <w:rPr>
          <w:rStyle w:val="C25"/>
          <w:rtl w:val="0"/>
        </w:rPr>
        <w:t>Výsledné hodnocení</w:t>
      </w:r>
    </w:p>
    <w:p>
      <w:pPr>
        <w:keepNext w:val="0"/>
        <w:keepLines w:val="0"/>
        <w:framePr w:w="10766" w:h="1497"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15"/>
        <w:rPr>
          <w:rStyle w:val="C3"/>
          <w:rtl w:val="0"/>
        </w:rPr>
      </w:pPr>
    </w:p>
    <w:p>
      <w:pPr>
        <w:pStyle w:val="P35"/>
        <w:framePr w:w="10710" w:h="340" w:hRule="exact" w:wrap="none" w:vAnchor="page" w:hAnchor="margin" w:x="28" w:y="14115"/>
        <w:rPr>
          <w:rStyle w:val="C25"/>
          <w:rtl w:val="0"/>
        </w:rPr>
      </w:pPr>
      <w:r>
        <w:rPr>
          <w:rStyle w:val="C25"/>
          <w:rtl w:val="0"/>
        </w:rPr>
        <w:t>Počet zkoušejících</w:t>
      </w:r>
    </w:p>
    <w:p>
      <w:pPr>
        <w:keepNext w:val="0"/>
        <w:keepLines w:val="0"/>
        <w:framePr w:w="10766" w:h="1036" w:hRule="exact" w:wrap="none" w:vAnchor="page" w:hAnchor="margin" w:x="0" w:y="144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pro obsluhu úpravny pitné vody, 27.7.2026 17:51:04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36-029-H Strojník/strojnice pro obsluhu úpravny pitné vody a střední vzdělání s maturitní zkouškou a alespoň 5 let odborné praxe v oblasti vodárenství, absolvování základního kurzu první pomoci</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Strojník/strojnice pro obsluhu úpravny pitné vody, 27.7.2026 17:51:04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úpravny pitné vody, teoretická část ve zkušební místnosti.</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úpravny pitné vody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provozní řád úpravny pitné vody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úpravny pitné vody: provozní řád a manipulační řád, konkrétní technické podklady, technologická schémata úpravny pitné vody, listy a návody k použití dodávané výrobcem, technické výkresy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kolorimetrická souprava na stanovení chloru, pH metr</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pro odběr vzorků vody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výtisk „Hygienického minima ve vodárenství“</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 plynová maska</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 pro ovládání úpravny pitné vody (kancelářský balík typu Office a SW čtení technické dokumentace a dále pro vedení provozních záznamů)</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a zdravotnický materiál k předvedení první pomoci, výcviková figurína pro resuscitaci</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13"/>
        <w:rPr>
          <w:rStyle w:val="C3"/>
          <w:rtl w:val="0"/>
        </w:rPr>
      </w:pPr>
    </w:p>
    <w:p>
      <w:pPr>
        <w:pStyle w:val="P35"/>
        <w:framePr w:w="10710" w:h="340" w:hRule="exact" w:wrap="none" w:vAnchor="page" w:hAnchor="margin" w:x="28" w:y="8913"/>
        <w:rPr>
          <w:rStyle w:val="C25"/>
          <w:rtl w:val="0"/>
        </w:rPr>
      </w:pPr>
      <w:r>
        <w:rPr>
          <w:rStyle w:val="C25"/>
          <w:rtl w:val="0"/>
        </w:rPr>
        <w:t>Doba přípravy na zkoušku</w:t>
      </w:r>
    </w:p>
    <w:p>
      <w:pPr>
        <w:keepNext w:val="0"/>
        <w:keepLines w:val="0"/>
        <w:framePr w:w="10766" w:h="806" w:hRule="exact" w:wrap="none" w:vAnchor="page" w:hAnchor="margin" w:x="0" w:y="92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286"/>
        <w:rPr>
          <w:rStyle w:val="C3"/>
          <w:rtl w:val="0"/>
        </w:rPr>
      </w:pPr>
    </w:p>
    <w:p>
      <w:pPr>
        <w:pStyle w:val="P35"/>
        <w:framePr w:w="10710" w:h="340" w:hRule="exact" w:wrap="none" w:vAnchor="page" w:hAnchor="margin" w:x="28" w:y="10286"/>
        <w:rPr>
          <w:rStyle w:val="C25"/>
          <w:rtl w:val="0"/>
        </w:rPr>
      </w:pPr>
      <w:r>
        <w:rPr>
          <w:rStyle w:val="C25"/>
          <w:rtl w:val="0"/>
        </w:rPr>
        <w:t>Doba pro vykonání zkoušky</w:t>
      </w:r>
    </w:p>
    <w:p>
      <w:pPr>
        <w:keepNext w:val="0"/>
        <w:keepLines w:val="0"/>
        <w:framePr w:w="10766" w:h="806" w:hRule="exact" w:wrap="none" w:vAnchor="page" w:hAnchor="margin" w:x="0" w:y="106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pro obsluhu úpravny pitné vody, 27.7.2026 17:51:04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pro obsluhu úpravny pitné vody, 27.7.2026 17:51:04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4253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487F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