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42EDC" Type="http://schemas.openxmlformats.org/officeDocument/2006/relationships/officeDocument" Target="/word/document.xml" /><Relationship Id="coreR6242EDC" Type="http://schemas.openxmlformats.org/package/2006/relationships/metadata/core-properties" Target="/docProps/core.xml" /><Relationship Id="customR6242E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20.8.2026 14:34:45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přepravy drůbeže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požadavky na zajištění pohody drůbeže při přepravě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Provést základní vyhodnocení zdravotního stavu drůbeže (ověřit způsobilost k nakládce, přepravě a vykládce)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požadavky na zajištění pohody drůbeže při přísunu k lince na zpracování drůbeže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Manipulovat s přepravními klecemi pro drůbež</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Navěšování drůbeže</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zásady navěšování drůbeže na linku na zpracování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Provést základní selekci drůbeže (poranění, úhyn)</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Navěsit drůbež na linku</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Omračování a vykrvování drůbeže</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možné způsoby a zásady omračování a vykrvování drůbeže</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Omráčit drůbež a zkontrolovat správnost omráčení</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c) Vykrvit drůbež</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Praktické předvedení</w:t>
      </w:r>
    </w:p>
    <w:p>
      <w:pPr>
        <w:pStyle w:val="P16"/>
        <w:framePr w:w="6710" w:h="376" w:hRule="exact" w:wrap="none" w:vAnchor="page" w:hAnchor="margin" w:x="45" w:y="10856"/>
        <w:rPr>
          <w:rStyle w:val="C3"/>
          <w:rtl w:val="0"/>
        </w:rPr>
      </w:pPr>
    </w:p>
    <w:p>
      <w:pPr>
        <w:pStyle w:val="P17"/>
        <w:framePr w:w="6658" w:h="249" w:hRule="exact" w:wrap="none" w:vAnchor="page" w:hAnchor="margin" w:x="71" w:y="10912"/>
        <w:rPr>
          <w:rStyle w:val="C13"/>
          <w:rtl w:val="0"/>
        </w:rPr>
      </w:pPr>
      <w:r>
        <w:rPr>
          <w:rStyle w:val="C13"/>
          <w:rtl w:val="0"/>
        </w:rPr>
        <w:t>d) Popsat zásady ochrany drůbeže proti týrání při omračování a vykrvování</w:t>
      </w:r>
    </w:p>
    <w:p>
      <w:pPr>
        <w:pStyle w:val="P30"/>
        <w:framePr w:w="3921" w:h="376" w:hRule="exact" w:wrap="none" w:vAnchor="page" w:hAnchor="margin" w:x="6800" w:y="10856"/>
        <w:rPr>
          <w:rStyle w:val="C3"/>
          <w:rtl w:val="0"/>
        </w:rPr>
      </w:pPr>
    </w:p>
    <w:p>
      <w:pPr>
        <w:pStyle w:val="P31"/>
        <w:framePr w:w="3839" w:h="249" w:hRule="exact" w:wrap="none" w:vAnchor="page" w:hAnchor="margin" w:x="6856" w:y="10912"/>
        <w:rPr>
          <w:rStyle w:val="C22"/>
          <w:rtl w:val="0"/>
        </w:rPr>
      </w:pPr>
      <w:r>
        <w:rPr>
          <w:rStyle w:val="C22"/>
          <w:rtl w:val="0"/>
        </w:rPr>
        <w:t>Ústní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e) Dodržovat zásady ochrany drůbeže proti týrání při omračování a vykrvování</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Praktické předvedení</w:t>
      </w:r>
    </w:p>
    <w:p>
      <w:pPr>
        <w:pStyle w:val="P32"/>
        <w:framePr w:w="10710" w:h="248" w:hRule="exact" w:wrap="none" w:vAnchor="page" w:hAnchor="margin" w:x="28" w:y="11953"/>
        <w:rPr>
          <w:rStyle w:val="C23"/>
          <w:rtl w:val="0"/>
        </w:rPr>
      </w:pPr>
      <w:r>
        <w:rPr>
          <w:rStyle w:val="C23"/>
          <w:rtl w:val="0"/>
        </w:rPr>
        <w:t>Je třeba splnit všechna kritéria.</w:t>
      </w:r>
    </w:p>
    <w:p>
      <w:pPr>
        <w:pStyle w:val="P23"/>
        <w:framePr w:w="10710" w:h="340" w:hRule="exact" w:wrap="none" w:vAnchor="page" w:hAnchor="margin" w:x="28" w:y="12388"/>
        <w:rPr>
          <w:rStyle w:val="C18"/>
          <w:rtl w:val="0"/>
        </w:rPr>
      </w:pPr>
      <w:r>
        <w:rPr>
          <w:rStyle w:val="C18"/>
          <w:rtl w:val="0"/>
        </w:rPr>
        <w:t>Napařování a škubání drůbeže</w:t>
      </w:r>
    </w:p>
    <w:p>
      <w:pPr>
        <w:pStyle w:val="P24"/>
        <w:framePr w:w="6713" w:h="376" w:hRule="exact" w:wrap="none" w:vAnchor="page" w:hAnchor="margin" w:x="45" w:y="12828"/>
        <w:rPr>
          <w:rStyle w:val="C3"/>
          <w:rtl w:val="0"/>
        </w:rPr>
      </w:pPr>
    </w:p>
    <w:p>
      <w:pPr>
        <w:pStyle w:val="P25"/>
        <w:framePr w:w="6661" w:h="249" w:hRule="exact" w:wrap="none" w:vAnchor="page" w:hAnchor="margin" w:x="71" w:y="12899"/>
        <w:rPr>
          <w:rStyle w:val="C19"/>
          <w:rtl w:val="0"/>
        </w:rPr>
      </w:pPr>
      <w:r>
        <w:rPr>
          <w:rStyle w:val="C19"/>
          <w:rtl w:val="0"/>
        </w:rPr>
        <w:t>Kritéria hodnocení</w:t>
      </w:r>
    </w:p>
    <w:p>
      <w:pPr>
        <w:pStyle w:val="P26"/>
        <w:framePr w:w="3918" w:h="376" w:hRule="exact" w:wrap="none" w:vAnchor="page" w:hAnchor="margin" w:x="6803" w:y="12828"/>
        <w:rPr>
          <w:rStyle w:val="C3"/>
          <w:rtl w:val="0"/>
        </w:rPr>
      </w:pPr>
    </w:p>
    <w:p>
      <w:pPr>
        <w:pStyle w:val="P27"/>
        <w:framePr w:w="3836" w:h="249" w:hRule="exact" w:wrap="none" w:vAnchor="page" w:hAnchor="margin" w:x="6859" w:y="12899"/>
        <w:rPr>
          <w:rStyle w:val="C20"/>
          <w:rtl w:val="0"/>
        </w:rPr>
      </w:pPr>
      <w:r>
        <w:rPr>
          <w:rStyle w:val="C20"/>
          <w:rtl w:val="0"/>
        </w:rPr>
        <w:t>Způsoby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a) Popsat možné způsoby a zásady napařování a škubání drůbeže</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Ústní ověření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Napařit hrabavou drůbež</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c) Oškubat hrabavou drůbež a provést dočištění povrchu těla</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20.8.2026 14:34:45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Kuchání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a zásady při kuchání drůbeže a při úpravě a dočišťování drobů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vykuchat drůbež a oddělit poživatelné droby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a dočišťit droby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Vychlazování drůbežího masa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možné způsoby a zásady vychlazování drůbežího masa a drobů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čistotu povrchu jatečně upravených těl drůbeže</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Zkontrolovat vychlazování drůbežího masa a drobů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Zkontrolovat převěšování, případně převěsit jatečně upravená těla drůbeže pro balírnu, porcovnu a masnou výrobu</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Porcování a balení drůbežího masa, drůbežích dílů a drobů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Popsat možné způsoby a zásady porcování a balení jatečně upravených těl drůbeže, drůbežích dílů a drobů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Porcovat jatečně upravená těla drůbeže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Zabalit jatečně upravená těla drůbeže, drůbeží díly a droby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Skladování drůbežího masa a drůbežích dílů a drobů</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Popsat možné způsoby a zásady skladování jatečně upravených těl drůbeže, drůbežích dílů a drobů</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Manipulovat s jatečně upravenými těly drůbeže, drůbežími díly a droby v chladírně nebo mrazírně</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8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20.8.2026 14:34:45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Ošetření a skladování vedlejších jatečných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třídění vedlejších jatečných produktů při zpracování drůbeže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třídění a označení jatečných odpadů při zpracování drůbeže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možné způsoby a zásady ošetření a skladování vedlejších jatečných produktů při zpracování drůbeže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Třídit vedlejší jatečné produkty zpracování drůbeže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Ošetřovat a skladovat vedlejší jatečné produkty určené ke krmení zvířat</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Ošetřovat a skladovat peří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Třídit jatečné odpady zpracování drůbeže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Obsluha strojního a technologického vybavení provozu zpracování drůbeže</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Obsluhovat a kontrolovat funkčnost strojního a technologického vybavení provozu zpracování drůbeže</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postupy při čištění a běžné údržbě strojního a technologického vybavení provozu zpracování drůbeže</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Používat pracovní oděv a ochranné pomůcky</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Dodržovat sanitační řád</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w:t>
      </w:r>
    </w:p>
    <w:p>
      <w:pPr>
        <w:pStyle w:val="P12"/>
        <w:framePr w:w="6710" w:h="831" w:hRule="exact" w:wrap="none" w:vAnchor="page" w:hAnchor="margin" w:x="45" w:y="12181"/>
        <w:rPr>
          <w:rStyle w:val="C3"/>
          <w:rtl w:val="0"/>
        </w:rPr>
      </w:pPr>
    </w:p>
    <w:p>
      <w:pPr>
        <w:pStyle w:val="P13"/>
        <w:framePr w:w="6658" w:h="704" w:hRule="exact" w:wrap="none" w:vAnchor="page" w:hAnchor="margin" w:x="71" w:y="12237"/>
        <w:rPr>
          <w:rStyle w:val="C11"/>
          <w:rtl w:val="0"/>
        </w:rPr>
      </w:pPr>
      <w:r>
        <w:rPr>
          <w:rStyle w:val="C11"/>
          <w:rtl w:val="0"/>
        </w:rPr>
        <w:t>e) Rozlišit specifická bezpečnostní rizika související s manipulací se strojním vybavením a s výkonem pracovních činností při porážení, jatečném opracování a porcování drůbeže</w:t>
      </w:r>
    </w:p>
    <w:p>
      <w:pPr>
        <w:pStyle w:val="P28"/>
        <w:framePr w:w="3921" w:h="831" w:hRule="exact" w:wrap="none" w:vAnchor="page" w:hAnchor="margin" w:x="6800" w:y="12181"/>
        <w:rPr>
          <w:rStyle w:val="C3"/>
          <w:rtl w:val="0"/>
        </w:rPr>
      </w:pPr>
    </w:p>
    <w:p>
      <w:pPr>
        <w:pStyle w:val="P29"/>
        <w:framePr w:w="3839" w:h="704" w:hRule="exact" w:wrap="none" w:vAnchor="page" w:hAnchor="margin" w:x="6856" w:y="12237"/>
        <w:rPr>
          <w:rStyle w:val="C21"/>
          <w:rtl w:val="0"/>
        </w:rPr>
      </w:pPr>
      <w:r>
        <w:rPr>
          <w:rStyle w:val="C21"/>
          <w:rtl w:val="0"/>
        </w:rPr>
        <w:t>Ústní ověření</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20.8.2026 14:34:45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porážení, jatečné úpravě a porcování drůbeže s využitím technologických postupů a hygienických zásad zacházení s drůbežím masem.</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20.8.2026 14:34:45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odpovídající aktuálnímu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29-022-E Pracovník/pracovnice porážky, jatečného opracování a porcování drůbeže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248"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na zpracování drůbeže, tzn. minimálně následující materiálně-technické vybavení:</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 (drůbež) - minimálně 20 ks</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na zpracování drůbeže: porážecí linka, chladírna, technologické vybavení balírny jatečně upravených těl drůbeže, drůbežích dílů a drobů</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20.8.2026 14:34:45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20.8.2026 14:34:45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20.8.2026 14:34:45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E8F2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7D30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