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2B7785" Type="http://schemas.openxmlformats.org/officeDocument/2006/relationships/officeDocument" Target="/word/document.xml" /><Relationship Id="coreR292B7785" Type="http://schemas.openxmlformats.org/package/2006/relationships/metadata/core-properties" Target="/docProps/core.xml" /><Relationship Id="customR292B77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30.9.2026 7:55:30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30.9.2026 7:55:30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95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77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1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1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1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1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4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531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104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5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30.9.2026 7:55:30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