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15656" Type="http://schemas.openxmlformats.org/officeDocument/2006/relationships/officeDocument" Target="/word/document.xml" /><Relationship Id="coreRDD15656" Type="http://schemas.openxmlformats.org/package/2006/relationships/metadata/core-properties" Target="/docProps/core.xml" /><Relationship Id="customRDD15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8:49:30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8:49:30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příčky a vestavěný nábytek, 20.10.2026 8:49:30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E26D7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