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71372C" Type="http://schemas.openxmlformats.org/officeDocument/2006/relationships/officeDocument" Target="/word/document.xml" /><Relationship Id="coreR2871372C" Type="http://schemas.openxmlformats.org/package/2006/relationships/metadata/core-properties" Target="/docProps/core.xml" /><Relationship Id="customR287137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oken a dveří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oken a dveří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oken a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30.9.2026 6:55:37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 zkoušku jeden druh okna a jeden druh dveří, případně část okna a část dveří, a na základě jejich náročnosti a složitosti se budou ověřovat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okna a dveří,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oken a dveří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autorizovaná osoba kontroluje a posuzuje uchazeče při výběru kvality materiálů, volbě nástrojů a nářadí a pracovních postupů. 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oken a dveří včetně osazování kování: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oken a dveří včetně osazování kování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oken a dveří: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mořením, nanášením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30.9.2026 6:55:37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30.9.2026 6:55:37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FDA01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