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5D7AC" Type="http://schemas.openxmlformats.org/officeDocument/2006/relationships/officeDocument" Target="/word/document.xml" /><Relationship Id="coreR3C5D7AC" Type="http://schemas.openxmlformats.org/package/2006/relationships/metadata/core-properties" Target="/docProps/core.xml" /><Relationship Id="customR3C5D7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30.9.2026 5:58:04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81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384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2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3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9261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950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30.9.2026 5:58:04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7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13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38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63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Technik technolog kožedělné a obuvnické výroby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technolog / kožařská technička technoložka výroby obuvi, 30.9.2026 5:58:04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