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ED4DEB" Type="http://schemas.openxmlformats.org/officeDocument/2006/relationships/officeDocument" Target="/word/document.xml" /><Relationship Id="coreRBED4DEB" Type="http://schemas.openxmlformats.org/package/2006/relationships/metadata/core-properties" Target="/docProps/core.xml" /><Relationship Id="customRBED4D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výrobních zařízení pro kožedělnou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technického dozoru na pracovištích kožedělné výroby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technologických postupů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technické dokumentace kožedělné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30.08.2012 do: 20.10.2019</w:t>
      </w:r>
    </w:p>
    <w:p>
      <w:pPr>
        <w:pStyle w:val="P21"/>
        <w:framePr w:w="7654" w:h="331" w:hRule="exact" w:wrap="none" w:vAnchor="page" w:hAnchor="margin" w:x="28" w:y="15940"/>
        <w:rPr>
          <w:rStyle w:val="C16"/>
          <w:rtl w:val="0"/>
        </w:rPr>
      </w:pPr>
      <w:r>
        <w:rPr>
          <w:rStyle w:val="C16"/>
          <w:rtl w:val="0"/>
        </w:rPr>
        <w:t>Kožařský technik technolog výroby obuvi, 31.7.2026 13:17:53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základních norem a ISO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na jejím základě určit technologické podmínky pro výrobu u předloženého vzorku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Sestavit vhodný technologický postup pro konkrétní výrobek s pomocí technické dokumentace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 obuvi na základě technické dokumentace, pojmenovat jednotlivé dílce a součásti, vysvětlit účel jejich použití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Provést rozbor velikostních systémů číslování obuvi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Posuzování kvality obuvnických polotovarů, materiálů a obuvi</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a) Posoudit kvalitu předloženého materiálu, komponentů a polotovarů, vyhodnotit vady a navrhnout vhodný technologický postup s ohledem na kvalitu hotového výrobku</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Praktické předvedení</w:t>
      </w:r>
    </w:p>
    <w:p>
      <w:pPr>
        <w:pStyle w:val="P16"/>
        <w:framePr w:w="6710" w:h="831" w:hRule="exact" w:wrap="none" w:vAnchor="page" w:hAnchor="margin" w:x="45" w:y="8296"/>
        <w:rPr>
          <w:rStyle w:val="C3"/>
          <w:rtl w:val="0"/>
        </w:rPr>
      </w:pPr>
    </w:p>
    <w:p>
      <w:pPr>
        <w:pStyle w:val="P17"/>
        <w:framePr w:w="6658" w:h="704" w:hRule="exact" w:wrap="none" w:vAnchor="page" w:hAnchor="margin" w:x="71" w:y="8352"/>
        <w:rPr>
          <w:rStyle w:val="C13"/>
          <w:rtl w:val="0"/>
        </w:rPr>
      </w:pPr>
      <w:r>
        <w:rPr>
          <w:rStyle w:val="C13"/>
          <w:rtl w:val="0"/>
        </w:rPr>
        <w:t>b) Posoudit kvalitu hotového výrobku, v případě nedostatků určit technologický postup opravy výrobku nebo navrhnout jeho zařazení do nižších kvalitativních tříd</w:t>
      </w:r>
    </w:p>
    <w:p>
      <w:pPr>
        <w:pStyle w:val="P30"/>
        <w:framePr w:w="3921" w:h="831" w:hRule="exact" w:wrap="none" w:vAnchor="page" w:hAnchor="margin" w:x="6800" w:y="8296"/>
        <w:rPr>
          <w:rStyle w:val="C3"/>
          <w:rtl w:val="0"/>
        </w:rPr>
      </w:pPr>
    </w:p>
    <w:p>
      <w:pPr>
        <w:pStyle w:val="P31"/>
        <w:framePr w:w="3839" w:h="704" w:hRule="exact" w:wrap="none" w:vAnchor="page" w:hAnchor="margin" w:x="6856" w:y="8352"/>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Posoudit reklamovaný výrobek a navrhnout způsob řešení při reklamaci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Vystavit doklady potřebné pro řešení reklamovaného výrobku</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Písemné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Stanovování druhu a množství surovin a materiálů pro kožedělnou výrobu</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Pojmenovat předložené materiály, provést jejich specifikaci a určit použití pro konkrétní výrobek</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b) Navrhnout materiály, komponenty a polotovary pro výrobu daného výrobku, popsat jejich vlastnosti a zdůvodnit jejich výběr</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c) Stanovit materiály pro výrobní proces na základě technologických podkladů a vypočítat jejich spotřebu pro daný objem výroby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a písemné ověření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31.7.2026 13:17:53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jednotlivé způsoby výroby obuvi, provést rozčlenění do skupin a popsat jejich hlavní charakteristiku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 a 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technologický postup pro konkrétní výrobek, charakterizovat kritická místa ve výrobním procesu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navržený technologický postup z hlediska využitelnosti materiálů a kvality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Stanovit alternativní technologický postup při použití náhradních materiálů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Stanovování výrobních zařízení pro kožedělnou výrobu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Navrhnout vhodné stroje a zařízení ke zhotovení konkrétního výrobku, stanovit jejich parametry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Prověřit stav a správnou funkci strojů a zařízení</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Stanovit technologické parametry (teplota, tlak, čas) strojů a zařízení podle použitých materiálů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Provádění technického dozoru na pracovištích kožedělné výroby</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Prověřit stěžejní body v technologickém procesu výroby, zaujmout stanovisko ke zjištěnému stavu</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Zkontrolovat dodržování pracovních postupů včetně dodržování zásad BOZP a PO u vytypovaných pracovních operací, provést vyhodnocení</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Vykonat vstupní, mezioperační a výstupní kontrolu v jednotlivých etapách výrobního procesu</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Provést registraci zjištěné závady, zrealizovat její odstranění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Praktické předvedení</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31.7.2026 13:17:53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dodržování technologických parametrů u vytypovaných pracovních operací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technologickou kázeň v daném výrobním procesu, vyhodnotit výsledky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projednat vhodné řešení, vedoucí ke zlepšení dodržování technologických postupů na konkrétním úseku kožedělné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na modelové situaci prosazení odborných argumentů při řešení výrobního problému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Určit materiály a výrobky, pro něž je nutné během technologického procesu vykonat technické, laboratorní nebo jiné zkoušky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způsob provedení konkrétní zkoušky</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a písemné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Vybrat vhodnou laboratoř k provedení navržené zkoušky, vypsat objednávkový list pro tuto zkoušku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technické dokumentace kožedělné výroby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Vypracovat a sestavit technickou dokumentaci pro konkrétní výrobek</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Prakticky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Založit a vést technickou a technologickou dokumentaci, uvést způsob jejího vedení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Prakticky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výroby obuvi, 31.7.2026 13:17:53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v návaznosti na ověřované kompetence uvedené v hodnoticím standardu.</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Kožařský technik technolog výroby obuvi, 31.7.2026 13:17:53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a střední vzdělání s maturitní zkouškou a alespoň 5 let odborné praxe v řídících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zpracování usní, plastů a pryže a alespoň 5 let odborné praxe v řídících pozicích v oblasti kožedělné výroby nebo ve funkci učitele praktického vyučování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řídících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technolog výroby obuvi a střední vzdělání s maturitní zkouškou a alespoň 10 let odborné praxe v řídících pozicích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Kožařský technik technolog výroby obuvi, 31.7.2026 13:17:53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pro provedení ústní a písemné části zkoušky vybavená PC s instalovaným kancelářským SW a tiskárnou, papír, tužky, tabule nebo flipcharte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(technologická a technická dokumentace)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obuvi domácí, pracovní, zdravotní, ortopedické, sportovní, vycházkové a společenské</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usňové materiály vrchové, podšívkové a spodkové</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vrchové a podšívkové syntetické materiály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drobný kovový a textilní materiál</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spodkové polotovary a komponenty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upravovací a zapravovací materiály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dílců:</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dílce vrchové: nárt, špička, obsázka, zadní dílec, patička, podkroužek, zadní pásek, jazyk</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dílce podšívkové: podšívka nártu, podšívka zadního dílce, podšívková patička, podšívka, jazyk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dílce ztužovací: mezipodšívka nártu, mezipodšívka zadního dílce, podkroužek, líčko, tužinka, opatek</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dílce spodkové: podešev, podrážka, napínací stélka, vkládací stélka, půlstélka, podpatek, patník, rámky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obuvi rozdělené:</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podle výšky: polobotka, kotníčková, poloholeňová, holeňová a vysoká</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podle střihu: nártový, derbový, mokasínový, lodičkový, sponkový, páskový a zvláštní střihy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podle výrobního způsobu: lepený, rámový, prošívaný, kolíčkovaný, opánkový, zavalovaný, odlévaný</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vad:</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usňových materiálů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spodkových komponentů</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na dílcích, které vznikly během zpracování ve vysekávací dílně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na součástích a svršcích, které vznikly během výrobního procesu v šicí dílně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hotová obuv s ukázkami vad vzniklými ve spodkové dílně a během celého technologického výrobního procesu</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zařízení odpovídající bezpečnostním a hygienickým předpisům:</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vysekávací stroj</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šicí stroj plochý jednojehlový</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šicí stroj sloupový jednojehlový</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spodkový napínací stroj</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lisovací stroj</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754"/>
        <w:rPr>
          <w:rStyle w:val="C3"/>
          <w:rtl w:val="0"/>
        </w:rPr>
      </w:pPr>
    </w:p>
    <w:p>
      <w:pPr>
        <w:pStyle w:val="P35"/>
        <w:framePr w:w="10710" w:h="340" w:hRule="exact" w:wrap="none" w:vAnchor="page" w:hAnchor="margin" w:x="28" w:y="14754"/>
        <w:rPr>
          <w:rStyle w:val="C25"/>
          <w:rtl w:val="0"/>
        </w:rPr>
      </w:pPr>
      <w:r>
        <w:rPr>
          <w:rStyle w:val="C25"/>
          <w:rtl w:val="0"/>
        </w:rPr>
        <w:t>Doba pro vykonání zkoušky</w:t>
      </w:r>
    </w:p>
    <w:p>
      <w:pPr>
        <w:keepNext w:val="0"/>
        <w:keepLines w:val="0"/>
        <w:framePr w:w="10766" w:h="806" w:hRule="exact" w:wrap="none" w:vAnchor="page" w:hAnchor="margin" w:x="0" w:y="15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výroby obuvi, 31.7.2026 13:17:53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textilní, oděvní a kožedělný průmysl,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technolog výroby obuvi, 31.7.2026 13:17:53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