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3D4669" Type="http://schemas.openxmlformats.org/officeDocument/2006/relationships/officeDocument" Target="/word/document.xml" /><Relationship Id="coreR143D4669" Type="http://schemas.openxmlformats.org/package/2006/relationships/metadata/core-properties" Target="/docProps/core.xml" /><Relationship Id="customR143D46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pomocných látek a konzervových obalů pro výrobu 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Výroba konzerv, 20.10.2026 12:43:58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výrobě konzerv s využitím technologických postupů a hygienických zásad zacházení s čerstvým masem, surovinou pro výrobu konzerv, pomocnými látkami a s konzervami.</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Výroba konzerv, 20.10.2026 12:43:58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konzerv, 20.10.2026 12:43:58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