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493F45" Type="http://schemas.openxmlformats.org/officeDocument/2006/relationships/officeDocument" Target="/word/document.xml" /><Relationship Id="coreR56493F45" Type="http://schemas.openxmlformats.org/package/2006/relationships/metadata/core-properties" Target="/docProps/core.xml" /><Relationship Id="customR56493F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I (kód: 37-021-H)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zázemí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I, 20.10.2026 8:27:21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Manipulant poštovního provozu a přepravy (kód: 37-51-H/01)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Operátor poštovního provozu (kód: 37-99-H/04)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Pracovník v zázemí pošty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I, 20.10.2026 8:27:21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