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9D06D" Type="http://schemas.openxmlformats.org/officeDocument/2006/relationships/officeDocument" Target="/word/document.xml" /><Relationship Id="coreR3E9D06D" Type="http://schemas.openxmlformats.org/package/2006/relationships/metadata/core-properties" Target="/docProps/core.xml" /><Relationship Id="customR3E9D0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 matracových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při výrobě matracových jader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jader, 17.6.2026 9:37:19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 matracových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podle výkresové dokumentace a kusovníku matracové jádro z hlediska zadaných parametrů (rozměry matracového jádra a jeho nosnost podle váhové kategorie uživatele)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Vybrat tvarovací, pružicí a pomocné materiály a polotovary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a změřit vybrané materiály a polotovary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Při všech pracovních operacích dodržovat zásady BOZP a PO</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547" w:hRule="exact" w:wrap="none" w:vAnchor="page" w:hAnchor="margin" w:x="28" w:y="6036"/>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Vybrat vhodné stroje nebo zařízení pro zpracování, opracování a spojování pěnových materiálů podle zadání a zvoleného postupu práce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 v reálném provozu</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Vysvětlit ovládání, činnost, nastavení parametrů a způsob obsluhy vybraných strojů nebo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 v reálném provozu</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základní principy údržby zvolených strojů nebo zařízení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 v reálném provozu</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Posuzování kvality čalounických materiálů a výrobků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Posoudit kvalitu zvolených čalounických materiálů na daný polotovar podle rozměrů, přesnosti tvaru a dalších kvalitativních parametrů uvedených ve výkresové dokumetaci a kusovníku</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Posoudit kvalitu zhotovených matracových jader podle zadaných požadavků, rozměrů, tvaru, čistoty provedení, pevnosti spojů</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Při všech pracovních operacích dodržovat zásady BOZP a PO</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Tvarování jednotlivých výplňových dílů pro čalounění</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Navrhnout technologický postup tvarování dílů pro výrobu zadaného matracového jádra</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Vysvětlit tvarování výplňových dílů z hlediska hodnot sledovaných parametrů a kvality matracového jádra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 v reálném provozu</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Při všech pracovních operacích dodržovat zásady BOZP a PO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17.6.2026 9:37:19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polotovary i výrobky ve skladech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čalounickými materiály a polotovary při jejich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manipulaci s matracovými jádry při skladování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rizika skladování čalounických materiálů, polotovarů, matracových jader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požární rizika při manipulaci, skladování a zpracování výplňových materiálů, lepidel, balicích PE fólií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zdravotní rizika při používání čalounických strojů a zařízení (respirační, dotyková, sluchová, způsob ochrany a ošetření případných nehod)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Při všech pracovních operacích dodržovat zásady BOZP a PO</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Nakládání s odpadem při výrobě matracových jader</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Provést po skončení práce úklid na pracovišti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Objasnit vznik a druhy odpadů při výrobě matracových jader</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Vysvětlit způsoby třídění, skladování, zpracování, recyklace a likvidace odpadu z výroby a balení matracových jader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Naložit s odpadem v souladu s legislativními požadavky</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Při všech pracovních operacích dodržovat zásady BOZP a PO</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kvalitu hotových výrobků</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Písemné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17.6.2026 9:37:19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 https://www.nsp.cz/jednotka-prace/pracovnik-vyroby-matracov#zdravotni-zpusobilost).</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zkontroluje a změří materiály a polotovary pro výrobu matracových jader podle zadání</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a popíše v reálném prostředí obsluhu strojů pro zpracování pěnových materiálů</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•navrhne technologický postup tvarování dílů pro výrobu zadaného matracového jádra</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•posoudí kvalitu zhotovených matracových jader podle zadaných požadavků (rozměrů, tvaru, čistoty provedení, pevnosti spojů).</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•respektování předloženého zadání a technické dokumentace</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různých druhů hlavních čalounických materiálů, např. pružinových koster, rozličných druhů měkkých pěnových materiálů a dalších</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rozměrů matracového jádra (určení správné velikosti vzhledem k požadované velikosti matrace, pro kterou je jádro určeno).</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na speciálních elektronicky řízených strojích a zařízeních nelze ověřovat praktickým předvedením z bezpečnostních a dalších důvodů (možnost poškození nesprávným nastavením a neodbornou manipulací).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odborných kompetencí zaměřených na práce se stroji a strojními zařízeními, které uchazeč vybere v reálném provozu (způsob ověření “Praktické předvedení s ústním ověřením v reálném provozu”) bude pokračovat formou odpovědí na otázky týkající se ovládání strojů nebo zařízení, nastavení parametrů, vysvětlení činnosti strojů nebo zařízení, posuzování průběhu a výsledků procesu, hodnot sledovaných parametrů, kvality produktů, způsobu reagování na různé situace.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 měření materiálů i hotových matracových jader musí být v souladu s platnými normami.</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“Ústní ověření v reálném provozu” se požaduje zodpovězení zadaných otázek, stručné vysvětlení popisované činnosti nebo obhajoba zvoleného postupu řešení.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bude posuzováno bezpečné nebo rizikové chování uchazeče v reálném provozu.</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13765"/>
        <w:rPr>
          <w:rStyle w:val="C3"/>
          <w:rtl w:val="0"/>
        </w:rPr>
      </w:pPr>
    </w:p>
    <w:p>
      <w:pPr>
        <w:pStyle w:val="P35"/>
        <w:framePr w:w="10710" w:h="340" w:hRule="exact" w:wrap="none" w:vAnchor="page" w:hAnchor="margin" w:x="28" w:y="13765"/>
        <w:rPr>
          <w:rStyle w:val="C25"/>
          <w:rtl w:val="0"/>
        </w:rPr>
      </w:pPr>
      <w:r>
        <w:rPr>
          <w:rStyle w:val="C25"/>
          <w:rtl w:val="0"/>
        </w:rPr>
        <w:t>Výsledné hodnocení</w:t>
      </w:r>
    </w:p>
    <w:p>
      <w:pPr>
        <w:keepNext w:val="0"/>
        <w:keepLines w:val="0"/>
        <w:framePr w:w="10766" w:h="1497" w:hRule="exact" w:wrap="none" w:vAnchor="page" w:hAnchor="margin" w:x="0" w:y="14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matracových jader, 17.6.2026 9:37:19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33-015-H Výrobce/výrobkyně matracových jader a střední vzdělání s maturitní zkouškou a alespoň 5 let odborné praxe v oblasti výroby matracových jader.</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jader, 17.6.2026 9:37:19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výrobní provoz se zajištěnou dodávkou potřebných energií odpovídající bezpečnostním a hygienickým předpisům a čalounickou dílnu se skladovacím prostorem.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materiálně-technické vybavení: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(strojní vybavení) na dělení, tvarování a spojování materiálů, tj. horizontální, vertikální řezací a tvarovací stroje, ruční elektrický nebo pneumatický strojek na dělení měkkých pěnových materiálů, stříkací pistole na čalounická lepidla podle druhu používaného lepidla při výrobě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matracových jader: např. pracovní a pomocné stoly s půdorysnými rozměry stolových desek odpovídajících půdorysným rozměrům největších vyráběných matracových jader, odvíjecí zařízení na balicí fólii a nástroje k bezpečnému dělení fólie, nádoby na třídění odpadu</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čalounických materiálů a matracových jader vybavený technologickým zařízením pro manipulaci a skladování čalounických materiálů a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skladování materiálů pro výrobu matracových jader a hotových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 pro úklid pracoviště: např. smetáček, lopatka, bílý hadr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pro kvalitu a měření čalounických materiálů a matrací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výrobu matracových jader: technologické postupy, výkresová dokumentace různých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svinovací pásmo kovové délky min. 5 m, pevný dřevěný nebo kovový metr, skládací třímetr nebo teleskopické měřidlo délky 3 m, rovnoramenný pravoúhlý trojúhelník s délkou ramene min. 500 mm, záznamník, psací a kreslicí potřeby na papír, na měkké pěnové materiály, na jiné materiály podle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úpravu pružinových koster a připevnění izolační vrstvy: kombinované kleště, štípací kleště, sponkovací pneumatické kleště, čalounické kladívko</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matracových jader odpovídající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balení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103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40 minut.</w:t>
      </w:r>
    </w:p>
    <w:p>
      <w:pPr>
        <w:pStyle w:val="P21"/>
        <w:framePr w:w="7654" w:h="331" w:hRule="exact" w:wrap="none" w:vAnchor="page" w:hAnchor="margin" w:x="28" w:y="15940"/>
        <w:rPr>
          <w:rStyle w:val="C16"/>
          <w:rtl w:val="0"/>
        </w:rPr>
      </w:pPr>
      <w:r>
        <w:rPr>
          <w:rStyle w:val="C16"/>
          <w:rtl w:val="0"/>
        </w:rPr>
        <w:t>Výrobce/výrobkyně matracových jader, 17.6.2026 9:37:19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jader, 17.6.2026 9:37:19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9DAB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9068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DBEC6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05A88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AFFA6D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