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4DE570" Type="http://schemas.openxmlformats.org/officeDocument/2006/relationships/officeDocument" Target="/word/document.xml" /><Relationship Id="coreR714DE570" Type="http://schemas.openxmlformats.org/package/2006/relationships/metadata/core-properties" Target="/docProps/core.xml" /><Relationship Id="customR714DE5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Zpracování živočišných tuků, 30.9.2026 7:57:27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Zpracování živočišných tuků, 30.9.2026 7:57:27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Zpracování živočišných tuků, 30.9.2026 7:57:27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Zpracování živočišných tuků, 30.9.2026 7:57:27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Zpracování živočišných tuků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Zpracování živočišných tuků, 30.9.2026 7:57:27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Zpracování živočišných tuků, 30.9.2026 7:57:27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30.9.2026 7:57:27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2A81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7CEC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